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1D93" w14:textId="77777777" w:rsidR="00343BCC" w:rsidRDefault="00343BCC" w:rsidP="00643177">
      <w:pPr>
        <w:jc w:val="center"/>
        <w:rPr>
          <w:rFonts w:cs="Times New Roman"/>
          <w:b/>
        </w:rPr>
      </w:pPr>
    </w:p>
    <w:p w14:paraId="4A9C79B6" w14:textId="00A093B2" w:rsidR="00643177" w:rsidRPr="009A5F74" w:rsidRDefault="00C41B46" w:rsidP="00643177">
      <w:pPr>
        <w:jc w:val="center"/>
        <w:rPr>
          <w:rFonts w:cs="Times New Roman"/>
          <w:b/>
        </w:rPr>
      </w:pPr>
      <w:r>
        <w:rPr>
          <w:rFonts w:cs="Times New Roman"/>
          <w:b/>
        </w:rPr>
        <w:t>20</w:t>
      </w:r>
      <w:r w:rsidR="00464D1B">
        <w:rPr>
          <w:rFonts w:cs="Times New Roman"/>
          <w:b/>
        </w:rPr>
        <w:t>2</w:t>
      </w:r>
      <w:r w:rsidR="00343BCC">
        <w:rPr>
          <w:rFonts w:cs="Times New Roman"/>
          <w:b/>
        </w:rPr>
        <w:t>3</w:t>
      </w:r>
      <w:r w:rsidR="00643177" w:rsidRPr="009A5F74">
        <w:rPr>
          <w:rFonts w:cs="Times New Roman"/>
          <w:b/>
        </w:rPr>
        <w:t xml:space="preserve"> </w:t>
      </w:r>
      <w:r w:rsidR="00643177">
        <w:rPr>
          <w:rFonts w:cs="Times New Roman"/>
          <w:b/>
        </w:rPr>
        <w:t xml:space="preserve">NFTA Federal, </w:t>
      </w:r>
      <w:r w:rsidR="00643177" w:rsidRPr="009A5F74">
        <w:rPr>
          <w:rFonts w:cs="Times New Roman"/>
          <w:b/>
        </w:rPr>
        <w:t>State and Local Legislative Program</w:t>
      </w:r>
    </w:p>
    <w:p w14:paraId="6FF61ACD" w14:textId="77777777" w:rsidR="00643177" w:rsidRDefault="00643177" w:rsidP="00643177">
      <w:pPr>
        <w:jc w:val="center"/>
        <w:rPr>
          <w:rFonts w:cs="Times New Roman"/>
        </w:rPr>
      </w:pPr>
    </w:p>
    <w:p w14:paraId="727AF1FF" w14:textId="77777777" w:rsidR="008B422E" w:rsidRPr="00DC2532" w:rsidRDefault="008B422E">
      <w:pPr>
        <w:rPr>
          <w:sz w:val="14"/>
        </w:rPr>
      </w:pPr>
    </w:p>
    <w:p w14:paraId="71A2A557" w14:textId="77777777" w:rsidR="006F0623" w:rsidRPr="00DC2532" w:rsidRDefault="006F0623">
      <w:pPr>
        <w:rPr>
          <w:sz w:val="14"/>
        </w:rPr>
      </w:pPr>
    </w:p>
    <w:p w14:paraId="07ADF56B" w14:textId="15ADD242" w:rsidR="00824AFE" w:rsidRPr="00DC2532" w:rsidRDefault="0086377D" w:rsidP="00824AFE">
      <w:r w:rsidRPr="00DC2532">
        <w:rPr>
          <w:rFonts w:cs="Times New Roman"/>
          <w:b/>
          <w:bCs/>
          <w:u w:val="single"/>
        </w:rPr>
        <w:t>INFORMATION</w:t>
      </w:r>
      <w:r w:rsidR="00AB09EC" w:rsidRPr="00DC2532">
        <w:rPr>
          <w:rFonts w:cs="Times New Roman"/>
        </w:rPr>
        <w:t xml:space="preserve">: </w:t>
      </w:r>
      <w:r w:rsidR="00824AFE" w:rsidRPr="00DC2532">
        <w:rPr>
          <w:rFonts w:cs="Times New Roman"/>
        </w:rPr>
        <w:t xml:space="preserve">Each year, </w:t>
      </w:r>
      <w:r w:rsidR="00824AFE" w:rsidRPr="00DC2532">
        <w:t xml:space="preserve">NFTA Grants and Government Affairs staff </w:t>
      </w:r>
      <w:r w:rsidR="005F01A6" w:rsidRPr="00DC2532">
        <w:t>prepare a f</w:t>
      </w:r>
      <w:r w:rsidR="00824AFE" w:rsidRPr="00DC2532">
        <w:rPr>
          <w:rFonts w:cs="Times New Roman"/>
        </w:rPr>
        <w:t>ederal</w:t>
      </w:r>
      <w:r w:rsidR="00A05FAC">
        <w:rPr>
          <w:rFonts w:cs="Times New Roman"/>
        </w:rPr>
        <w:t xml:space="preserve">, </w:t>
      </w:r>
      <w:r w:rsidR="005F01A6" w:rsidRPr="00DC2532">
        <w:rPr>
          <w:rFonts w:cs="Times New Roman"/>
        </w:rPr>
        <w:t>s</w:t>
      </w:r>
      <w:r w:rsidR="00824AFE" w:rsidRPr="00DC2532">
        <w:rPr>
          <w:rFonts w:cs="Times New Roman"/>
        </w:rPr>
        <w:t>tate</w:t>
      </w:r>
      <w:r w:rsidR="00A05FAC">
        <w:rPr>
          <w:rFonts w:cs="Times New Roman"/>
        </w:rPr>
        <w:t xml:space="preserve">, and local </w:t>
      </w:r>
      <w:r w:rsidR="005F01A6" w:rsidRPr="00DC2532">
        <w:rPr>
          <w:rFonts w:cs="Times New Roman"/>
        </w:rPr>
        <w:t xml:space="preserve">legislative program </w:t>
      </w:r>
      <w:r w:rsidR="00824AFE" w:rsidRPr="00DC2532">
        <w:t>consistent with the Authority’s mission and in support of the annual goals and objectives of the Authority’s strategic business units.</w:t>
      </w:r>
      <w:r w:rsidR="0008655B">
        <w:t xml:space="preserve"> </w:t>
      </w:r>
      <w:r w:rsidR="0008655B" w:rsidRPr="00DC2532">
        <w:rPr>
          <w:rFonts w:cs="Times New Roman"/>
        </w:rPr>
        <w:t xml:space="preserve">The program is developed with input from the </w:t>
      </w:r>
      <w:r w:rsidR="006C2337">
        <w:rPr>
          <w:rFonts w:cs="Times New Roman"/>
        </w:rPr>
        <w:t>A</w:t>
      </w:r>
      <w:r w:rsidR="0008655B" w:rsidRPr="00DC2532">
        <w:rPr>
          <w:rFonts w:cs="Times New Roman"/>
        </w:rPr>
        <w:t xml:space="preserve">uthority’s management team, </w:t>
      </w:r>
      <w:r w:rsidR="006A6B43">
        <w:rPr>
          <w:rFonts w:cs="Times New Roman"/>
        </w:rPr>
        <w:t>Holland &amp; Knight, LLP</w:t>
      </w:r>
      <w:r w:rsidR="0008655B" w:rsidRPr="00DC2532">
        <w:rPr>
          <w:rFonts w:cs="Times New Roman"/>
        </w:rPr>
        <w:t>, and Masiello, Martucci</w:t>
      </w:r>
      <w:r w:rsidR="00637C1B">
        <w:rPr>
          <w:rFonts w:cs="Times New Roman"/>
        </w:rPr>
        <w:t xml:space="preserve"> </w:t>
      </w:r>
      <w:r w:rsidR="0008655B" w:rsidRPr="00DC2532">
        <w:rPr>
          <w:rFonts w:cs="Times New Roman"/>
        </w:rPr>
        <w:t xml:space="preserve">and Associates, </w:t>
      </w:r>
      <w:r w:rsidR="0008655B" w:rsidRPr="00DC2532">
        <w:t>who have been retained by the Authority to lobby federal representatives and agencies and New York State and local governments, respectively</w:t>
      </w:r>
      <w:r w:rsidR="00B62834">
        <w:t>.</w:t>
      </w:r>
      <w:r w:rsidR="00824AFE" w:rsidRPr="00DC2532">
        <w:t xml:space="preserve"> </w:t>
      </w:r>
    </w:p>
    <w:p w14:paraId="37ACB242" w14:textId="77777777" w:rsidR="00F93DC2" w:rsidRPr="00DC2532" w:rsidRDefault="00F93DC2" w:rsidP="00824AFE">
      <w:pPr>
        <w:rPr>
          <w:rFonts w:cs="Times New Roman"/>
        </w:rPr>
      </w:pPr>
    </w:p>
    <w:p w14:paraId="773F6424" w14:textId="77777777" w:rsidR="00824AFE" w:rsidRPr="00DC2532" w:rsidRDefault="00824AFE" w:rsidP="00824AFE">
      <w:r w:rsidRPr="00DC2532">
        <w:t xml:space="preserve">The Authority </w:t>
      </w:r>
      <w:r w:rsidR="006A0161">
        <w:t>collaborates</w:t>
      </w:r>
      <w:r w:rsidRPr="00DC2532">
        <w:t xml:space="preserve"> with many individuals, organizations, and coalitions to implement its </w:t>
      </w:r>
      <w:r w:rsidR="00D6195D" w:rsidRPr="00DC2532">
        <w:t xml:space="preserve">annual </w:t>
      </w:r>
      <w:r w:rsidR="0054488E" w:rsidRPr="00DC2532">
        <w:t>l</w:t>
      </w:r>
      <w:r w:rsidRPr="00DC2532">
        <w:t xml:space="preserve">egislative </w:t>
      </w:r>
      <w:r w:rsidR="0054488E" w:rsidRPr="00DC2532">
        <w:t>p</w:t>
      </w:r>
      <w:r w:rsidRPr="00DC2532">
        <w:t xml:space="preserve">rogram. In particular, the Authority works with the professional organizations that represent the public transit and aviation industry </w:t>
      </w:r>
      <w:r w:rsidR="006E5F4B" w:rsidRPr="00DC2532">
        <w:t>at the federal level –</w:t>
      </w:r>
      <w:r w:rsidR="009B5BF0">
        <w:t xml:space="preserve"> the </w:t>
      </w:r>
      <w:r w:rsidR="006E5F4B" w:rsidRPr="00DC2532">
        <w:t>American Public Transportation Association</w:t>
      </w:r>
      <w:r w:rsidR="008B23A8">
        <w:t xml:space="preserve"> (APTA)</w:t>
      </w:r>
      <w:r w:rsidR="006E5F4B" w:rsidRPr="00DC2532">
        <w:t xml:space="preserve"> and American Association of Airport Executives</w:t>
      </w:r>
      <w:r w:rsidR="008B23A8">
        <w:t xml:space="preserve"> (AAAE)</w:t>
      </w:r>
      <w:r w:rsidR="006E5F4B" w:rsidRPr="00DC2532">
        <w:t>/</w:t>
      </w:r>
      <w:r w:rsidR="00B81743" w:rsidRPr="00DC2532">
        <w:t>Airports Council International</w:t>
      </w:r>
      <w:r w:rsidR="00E02224" w:rsidRPr="00DC2532">
        <w:t xml:space="preserve"> North America</w:t>
      </w:r>
      <w:r w:rsidR="008B23A8">
        <w:t xml:space="preserve"> (ACI-NA)</w:t>
      </w:r>
      <w:r w:rsidR="00B81743" w:rsidRPr="00DC2532">
        <w:t xml:space="preserve"> – and </w:t>
      </w:r>
      <w:r w:rsidRPr="00DC2532">
        <w:t>in New York State – the New York Public Transit Association (NYPTA) and New York Aviation Management Association (NYAMA) respectively – to advance the interests of these industries and the Authority.</w:t>
      </w:r>
    </w:p>
    <w:p w14:paraId="55F1B4EF" w14:textId="77777777" w:rsidR="00824AFE" w:rsidRPr="00DC2532" w:rsidRDefault="00824AFE" w:rsidP="006F0623">
      <w:pPr>
        <w:rPr>
          <w:rFonts w:cs="Times New Roman"/>
        </w:rPr>
      </w:pPr>
    </w:p>
    <w:p w14:paraId="34B71868" w14:textId="04F22FBC" w:rsidR="00824AFE" w:rsidRPr="00DC2532" w:rsidRDefault="007027BA" w:rsidP="00824AFE">
      <w:r w:rsidRPr="00DC2532">
        <w:t>The NFTA’s 20</w:t>
      </w:r>
      <w:r w:rsidR="006A6B43">
        <w:t>2</w:t>
      </w:r>
      <w:r w:rsidR="00DF7F27">
        <w:t>2</w:t>
      </w:r>
      <w:r w:rsidR="00824AFE" w:rsidRPr="00DC2532">
        <w:t xml:space="preserve"> </w:t>
      </w:r>
      <w:r w:rsidR="00736BA4">
        <w:t>F</w:t>
      </w:r>
      <w:r w:rsidR="00BA72BE" w:rsidRPr="00DC2532">
        <w:t>ederal</w:t>
      </w:r>
      <w:r w:rsidR="0040036E">
        <w:t>,</w:t>
      </w:r>
      <w:r w:rsidR="00BA72BE" w:rsidRPr="00DC2532">
        <w:t xml:space="preserve"> </w:t>
      </w:r>
      <w:r w:rsidR="00736BA4">
        <w:t>S</w:t>
      </w:r>
      <w:r w:rsidR="00BA72BE" w:rsidRPr="00DC2532">
        <w:t>tate</w:t>
      </w:r>
      <w:r w:rsidR="0040036E">
        <w:t xml:space="preserve"> and </w:t>
      </w:r>
      <w:r w:rsidR="00736BA4">
        <w:t>L</w:t>
      </w:r>
      <w:r w:rsidR="0040036E">
        <w:t>ocal</w:t>
      </w:r>
      <w:r w:rsidR="00BA72BE" w:rsidRPr="00DC2532">
        <w:t xml:space="preserve"> </w:t>
      </w:r>
      <w:r w:rsidR="00824AFE" w:rsidRPr="00DC2532">
        <w:t xml:space="preserve">Legislative Program </w:t>
      </w:r>
      <w:r w:rsidR="000461A7" w:rsidRPr="00DC2532">
        <w:t xml:space="preserve">priority </w:t>
      </w:r>
      <w:r w:rsidR="00824AFE" w:rsidRPr="00DC2532">
        <w:t xml:space="preserve">goals are categorized </w:t>
      </w:r>
      <w:r w:rsidR="00A05FAC">
        <w:t xml:space="preserve">under </w:t>
      </w:r>
      <w:r w:rsidR="00BA72BE" w:rsidRPr="00DC2532">
        <w:t>transit</w:t>
      </w:r>
      <w:r w:rsidR="00A05FAC">
        <w:t xml:space="preserve"> and </w:t>
      </w:r>
      <w:r w:rsidR="00BA72BE" w:rsidRPr="00DC2532">
        <w:t>aviation priorities</w:t>
      </w:r>
      <w:r w:rsidR="00682E35" w:rsidRPr="00DC2532">
        <w:t xml:space="preserve">. </w:t>
      </w:r>
      <w:r w:rsidR="00A05FAC">
        <w:t xml:space="preserve">Not captured in the </w:t>
      </w:r>
      <w:r w:rsidR="00D60B4E">
        <w:t>P</w:t>
      </w:r>
      <w:r w:rsidR="00A05FAC">
        <w:t>rogram are bills, rules, and regulations that are introduced</w:t>
      </w:r>
      <w:r w:rsidR="000E0A46">
        <w:t xml:space="preserve"> throughout the year</w:t>
      </w:r>
      <w:r w:rsidR="00A05FAC">
        <w:t xml:space="preserve"> that may impact NFTA’s operations, projects, or legislative priorities. NFTA Grants and Government Affairs staff and contract lobbyists monitor, comment on</w:t>
      </w:r>
      <w:r w:rsidR="0040036E">
        <w:t>,</w:t>
      </w:r>
      <w:r w:rsidR="00A05FAC">
        <w:t xml:space="preserve"> or advocate for or against movement of any </w:t>
      </w:r>
      <w:r w:rsidR="0040036E">
        <w:t xml:space="preserve">of </w:t>
      </w:r>
      <w:r w:rsidR="00A05FAC">
        <w:t xml:space="preserve">these bills, rules, and regulations as they arise. In addition, this is a working document that staff revise during the year to maintain a focused, collaborative, and successful program. </w:t>
      </w:r>
    </w:p>
    <w:p w14:paraId="6F30109D" w14:textId="77777777" w:rsidR="00BE0DF8" w:rsidRPr="00DC2532" w:rsidRDefault="00BE0DF8" w:rsidP="00881497">
      <w:pPr>
        <w:jc w:val="center"/>
        <w:rPr>
          <w:rFonts w:cs="Times New Roman"/>
          <w:b/>
          <w:u w:val="single"/>
        </w:rPr>
      </w:pPr>
    </w:p>
    <w:p w14:paraId="21FA5824" w14:textId="053C9804" w:rsidR="00310453" w:rsidRPr="00DC2532" w:rsidRDefault="001C7328" w:rsidP="00881497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20</w:t>
      </w:r>
      <w:r w:rsidR="006A6B43">
        <w:rPr>
          <w:rFonts w:cs="Times New Roman"/>
          <w:b/>
          <w:u w:val="single"/>
        </w:rPr>
        <w:t>2</w:t>
      </w:r>
      <w:r w:rsidR="00343BCC">
        <w:rPr>
          <w:rFonts w:cs="Times New Roman"/>
          <w:b/>
          <w:u w:val="single"/>
        </w:rPr>
        <w:t>3</w:t>
      </w:r>
      <w:r w:rsidR="00310453" w:rsidRPr="00DC2532">
        <w:rPr>
          <w:rFonts w:cs="Times New Roman"/>
          <w:b/>
          <w:u w:val="single"/>
        </w:rPr>
        <w:t xml:space="preserve"> Federal Legislative Program </w:t>
      </w:r>
    </w:p>
    <w:p w14:paraId="1C140F5C" w14:textId="77777777" w:rsidR="00310453" w:rsidRDefault="00310453" w:rsidP="00881497">
      <w:pPr>
        <w:jc w:val="center"/>
        <w:rPr>
          <w:rFonts w:cs="Times New Roman"/>
          <w:b/>
          <w:u w:val="single"/>
        </w:rPr>
      </w:pPr>
    </w:p>
    <w:p w14:paraId="489DEB54" w14:textId="77777777" w:rsidR="001D1C45" w:rsidRPr="00DC2532" w:rsidRDefault="001D1C45" w:rsidP="001D1C45">
      <w:pPr>
        <w:rPr>
          <w:rFonts w:cs="Times New Roman"/>
          <w:b/>
          <w:u w:val="single"/>
        </w:rPr>
      </w:pPr>
      <w:r w:rsidRPr="00643264">
        <w:rPr>
          <w:rFonts w:cs="Times New Roman"/>
          <w:b/>
          <w:u w:val="single"/>
        </w:rPr>
        <w:t xml:space="preserve">Transit </w:t>
      </w:r>
      <w:r w:rsidR="00042044" w:rsidRPr="00643264">
        <w:rPr>
          <w:rFonts w:cs="Times New Roman"/>
          <w:b/>
          <w:u w:val="single"/>
        </w:rPr>
        <w:t>Priorities</w:t>
      </w:r>
    </w:p>
    <w:p w14:paraId="6D59C41D" w14:textId="77777777" w:rsidR="001D1C45" w:rsidRPr="00DC2532" w:rsidRDefault="001D1C45" w:rsidP="001D1C45">
      <w:pPr>
        <w:rPr>
          <w:rFonts w:cs="Times New Roman"/>
          <w:b/>
          <w:u w:val="single"/>
        </w:rPr>
      </w:pPr>
    </w:p>
    <w:p w14:paraId="619ADC91" w14:textId="29775950" w:rsidR="000E0A46" w:rsidRPr="00475418" w:rsidRDefault="000E0A46" w:rsidP="000E0A46">
      <w:pPr>
        <w:rPr>
          <w:i/>
        </w:rPr>
      </w:pPr>
      <w:r w:rsidRPr="00475418">
        <w:rPr>
          <w:i/>
        </w:rPr>
        <w:t xml:space="preserve">Full Appropriation of </w:t>
      </w:r>
      <w:r>
        <w:rPr>
          <w:i/>
        </w:rPr>
        <w:t xml:space="preserve">Authorized Funding </w:t>
      </w:r>
      <w:r w:rsidRPr="00475418">
        <w:rPr>
          <w:i/>
        </w:rPr>
        <w:t>Levels for Transit</w:t>
      </w:r>
    </w:p>
    <w:p w14:paraId="0D0C7EB8" w14:textId="77777777" w:rsidR="000E0A46" w:rsidRPr="00475418" w:rsidRDefault="000E0A46" w:rsidP="000E0A46">
      <w:pPr>
        <w:rPr>
          <w:b/>
        </w:rPr>
      </w:pPr>
    </w:p>
    <w:p w14:paraId="33661CBB" w14:textId="1920F6CE" w:rsidR="000E0A46" w:rsidRPr="00475418" w:rsidRDefault="000E0A46" w:rsidP="000E0A46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6F68FB23" w14:textId="43D6F997" w:rsidR="000E0A46" w:rsidRPr="00EB342A" w:rsidRDefault="000E0A46" w:rsidP="000E0A46">
      <w:pPr>
        <w:pStyle w:val="ListParagraph"/>
        <w:numPr>
          <w:ilvl w:val="0"/>
          <w:numId w:val="10"/>
        </w:numPr>
        <w:spacing w:after="160" w:line="259" w:lineRule="auto"/>
        <w:rPr>
          <w:b/>
        </w:rPr>
      </w:pPr>
      <w:r w:rsidRPr="00475418">
        <w:t xml:space="preserve">appropriate </w:t>
      </w:r>
      <w:r w:rsidR="007855C0">
        <w:t>202</w:t>
      </w:r>
      <w:r w:rsidR="00FE3D9E">
        <w:t>2</w:t>
      </w:r>
      <w:r w:rsidR="007855C0">
        <w:t xml:space="preserve"> and 2023</w:t>
      </w:r>
      <w:r w:rsidR="007855C0" w:rsidRPr="00475418">
        <w:t xml:space="preserve"> </w:t>
      </w:r>
      <w:r w:rsidRPr="00475418">
        <w:t>federal fiscal year (FFY) funds at or above authorized levels</w:t>
      </w:r>
    </w:p>
    <w:p w14:paraId="6105E326" w14:textId="799118CB" w:rsidR="00587D26" w:rsidRPr="00475418" w:rsidRDefault="00063200" w:rsidP="00587D26">
      <w:pPr>
        <w:spacing w:after="160" w:line="259" w:lineRule="auto"/>
        <w:rPr>
          <w:i/>
        </w:rPr>
      </w:pPr>
      <w:r>
        <w:rPr>
          <w:i/>
        </w:rPr>
        <w:t>Infrastructure Investment and Jobs Act (IIJA)</w:t>
      </w:r>
    </w:p>
    <w:p w14:paraId="39E80737" w14:textId="77777777" w:rsidR="00587D26" w:rsidRPr="00475418" w:rsidRDefault="002C6B76" w:rsidP="00587D26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  <w:r w:rsidR="00AD680B">
        <w:rPr>
          <w:rFonts w:cs="Times New Roman"/>
          <w:u w:val="single"/>
        </w:rPr>
        <w:t>s</w:t>
      </w:r>
    </w:p>
    <w:p w14:paraId="0694A51E" w14:textId="67431E97" w:rsidR="000E0A46" w:rsidRPr="000E0A46" w:rsidRDefault="00063200" w:rsidP="000E0A46">
      <w:pPr>
        <w:pStyle w:val="ListParagraph"/>
        <w:numPr>
          <w:ilvl w:val="0"/>
          <w:numId w:val="11"/>
        </w:numPr>
        <w:spacing w:after="160" w:line="259" w:lineRule="auto"/>
        <w:rPr>
          <w:b/>
        </w:rPr>
      </w:pPr>
      <w:r>
        <w:t xml:space="preserve">maximize funding from the IIJA to the region </w:t>
      </w:r>
      <w:r w:rsidR="000E0A46" w:rsidRPr="00475418">
        <w:t xml:space="preserve">including funding </w:t>
      </w:r>
      <w:r>
        <w:t xml:space="preserve">from </w:t>
      </w:r>
      <w:r w:rsidR="000E0A46" w:rsidRPr="00475418">
        <w:t xml:space="preserve">formula programs, </w:t>
      </w:r>
      <w:r w:rsidR="000E0A46">
        <w:t>the Fixed Guideway Capital Investment Grant (CIG) Program, Congestion Mitigation and Air Quality (</w:t>
      </w:r>
      <w:r w:rsidR="000E0A46" w:rsidRPr="00386C29">
        <w:t>CMAQ</w:t>
      </w:r>
      <w:r w:rsidR="000E0A46">
        <w:t>)</w:t>
      </w:r>
      <w:r w:rsidR="000E0A46" w:rsidRPr="00386C29">
        <w:t>,</w:t>
      </w:r>
      <w:r w:rsidR="000E0A46">
        <w:t xml:space="preserve"> </w:t>
      </w:r>
      <w:r>
        <w:t xml:space="preserve">Transportation Alternative (TA), </w:t>
      </w:r>
      <w:r w:rsidR="000E0A46" w:rsidRPr="00475418">
        <w:t xml:space="preserve">transit-oriented development </w:t>
      </w:r>
      <w:r w:rsidR="000E0A46">
        <w:t>implementation</w:t>
      </w:r>
      <w:r w:rsidR="000E0A46" w:rsidRPr="00475418">
        <w:t xml:space="preserve">, </w:t>
      </w:r>
      <w:r w:rsidR="000E0A46" w:rsidRPr="00386C29">
        <w:t>Bus and Bus Facilities programs</w:t>
      </w:r>
      <w:r w:rsidR="000E0A46">
        <w:t>, and the Low or No Emission Vehicle Program (Section 5339(c))</w:t>
      </w:r>
      <w:r w:rsidR="00B13681">
        <w:t xml:space="preserve"> as well as </w:t>
      </w:r>
      <w:r w:rsidR="000E0A46">
        <w:t xml:space="preserve">other </w:t>
      </w:r>
      <w:r w:rsidR="000E0A46" w:rsidRPr="00475418">
        <w:t xml:space="preserve">discretionary grants </w:t>
      </w:r>
      <w:r w:rsidR="000E0A46">
        <w:t>that support bike/pedestrian/transit infrastructure</w:t>
      </w:r>
    </w:p>
    <w:p w14:paraId="58A24F69" w14:textId="77777777" w:rsidR="000561B7" w:rsidRPr="00475418" w:rsidRDefault="000561B7" w:rsidP="000561B7">
      <w:pPr>
        <w:rPr>
          <w:i/>
        </w:rPr>
      </w:pPr>
      <w:bookmarkStart w:id="0" w:name="_Hlk28596179"/>
      <w:r w:rsidRPr="00475418">
        <w:rPr>
          <w:i/>
        </w:rPr>
        <w:t xml:space="preserve">Sustainable Funding for the Highway Trust Fund </w:t>
      </w:r>
    </w:p>
    <w:p w14:paraId="65CD4F34" w14:textId="77777777" w:rsidR="000561B7" w:rsidRPr="00475418" w:rsidRDefault="000561B7" w:rsidP="000561B7">
      <w:pPr>
        <w:rPr>
          <w:rFonts w:cs="Times New Roman"/>
          <w:b/>
          <w:u w:val="single"/>
        </w:rPr>
      </w:pPr>
    </w:p>
    <w:p w14:paraId="10645DF4" w14:textId="77777777" w:rsidR="000561B7" w:rsidRPr="00475418" w:rsidRDefault="000561B7" w:rsidP="000561B7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757507DE" w14:textId="3C73E0CF" w:rsidR="000561B7" w:rsidRPr="006723BE" w:rsidRDefault="009A6A67" w:rsidP="000561B7">
      <w:pPr>
        <w:pStyle w:val="ListParagraph"/>
        <w:numPr>
          <w:ilvl w:val="0"/>
          <w:numId w:val="8"/>
        </w:numPr>
        <w:rPr>
          <w:rFonts w:cs="Times New Roman"/>
          <w:b/>
          <w:u w:val="single"/>
        </w:rPr>
      </w:pPr>
      <w:r>
        <w:lastRenderedPageBreak/>
        <w:t>support administration and/or legislative proposals that shore up the Highway Trust Fund and create a recurring funding mechanism that supports the current and future size of the surface transportation program</w:t>
      </w:r>
    </w:p>
    <w:p w14:paraId="1E92AC39" w14:textId="77777777" w:rsidR="006723BE" w:rsidRPr="00475418" w:rsidRDefault="006723BE" w:rsidP="006723BE">
      <w:pPr>
        <w:pStyle w:val="ListParagraph"/>
        <w:rPr>
          <w:rFonts w:cs="Times New Roman"/>
          <w:b/>
          <w:u w:val="single"/>
        </w:rPr>
      </w:pPr>
    </w:p>
    <w:p w14:paraId="6CF44D30" w14:textId="336BB377" w:rsidR="00B132BF" w:rsidRPr="00475418" w:rsidRDefault="001649DE" w:rsidP="00B132BF">
      <w:pPr>
        <w:rPr>
          <w:i/>
        </w:rPr>
      </w:pPr>
      <w:r>
        <w:rPr>
          <w:i/>
        </w:rPr>
        <w:t xml:space="preserve">Fixed Guideway </w:t>
      </w:r>
      <w:r w:rsidRPr="00475418">
        <w:rPr>
          <w:i/>
        </w:rPr>
        <w:t xml:space="preserve">Capital Investment Grant (CIG) </w:t>
      </w:r>
      <w:r>
        <w:rPr>
          <w:i/>
        </w:rPr>
        <w:t>Program</w:t>
      </w:r>
      <w:r w:rsidRPr="00475418">
        <w:rPr>
          <w:i/>
        </w:rPr>
        <w:t xml:space="preserve"> </w:t>
      </w:r>
      <w:r>
        <w:rPr>
          <w:i/>
        </w:rPr>
        <w:t xml:space="preserve">Support for </w:t>
      </w:r>
      <w:r w:rsidR="00A77BB5" w:rsidRPr="00475418">
        <w:rPr>
          <w:i/>
        </w:rPr>
        <w:t>the</w:t>
      </w:r>
      <w:r w:rsidR="00DD6878">
        <w:rPr>
          <w:i/>
        </w:rPr>
        <w:t xml:space="preserve"> </w:t>
      </w:r>
      <w:r w:rsidR="00DB54B5">
        <w:rPr>
          <w:i/>
        </w:rPr>
        <w:t>Buffalo-Amherst-Tonawanda Corridor Transit Expansion</w:t>
      </w:r>
    </w:p>
    <w:p w14:paraId="73422BE9" w14:textId="77777777" w:rsidR="00B132BF" w:rsidRPr="00475418" w:rsidRDefault="00B132BF" w:rsidP="00B132BF">
      <w:pPr>
        <w:rPr>
          <w:rFonts w:cs="Times New Roman"/>
          <w:b/>
          <w:u w:val="single"/>
        </w:rPr>
      </w:pPr>
    </w:p>
    <w:p w14:paraId="4C9B850D" w14:textId="77777777" w:rsidR="00B132BF" w:rsidRPr="00475418" w:rsidRDefault="00AD680B" w:rsidP="00B132BF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5508641F" w14:textId="77777777" w:rsidR="00163946" w:rsidRPr="00475418" w:rsidRDefault="003621F5" w:rsidP="00B132BF">
      <w:pPr>
        <w:pStyle w:val="ListParagraph"/>
        <w:numPr>
          <w:ilvl w:val="0"/>
          <w:numId w:val="11"/>
        </w:numPr>
        <w:spacing w:after="160" w:line="259" w:lineRule="auto"/>
        <w:rPr>
          <w:b/>
        </w:rPr>
      </w:pPr>
      <w:r>
        <w:t>FTA</w:t>
      </w:r>
      <w:r w:rsidR="00163946">
        <w:t xml:space="preserve"> </w:t>
      </w:r>
      <w:r w:rsidR="00D40787">
        <w:t xml:space="preserve">issues finding </w:t>
      </w:r>
      <w:r w:rsidR="00163946">
        <w:t xml:space="preserve">under </w:t>
      </w:r>
      <w:r w:rsidR="00D40787">
        <w:t xml:space="preserve">the </w:t>
      </w:r>
      <w:r w:rsidR="00163946">
        <w:t>National Environmental Policy Act (NEPA)</w:t>
      </w:r>
      <w:r w:rsidR="009D258D">
        <w:t xml:space="preserve"> </w:t>
      </w:r>
    </w:p>
    <w:p w14:paraId="3DF5D1C1" w14:textId="5970DC01" w:rsidR="00B132BF" w:rsidRPr="006B70A4" w:rsidRDefault="00B132BF" w:rsidP="00921531">
      <w:pPr>
        <w:pStyle w:val="ListParagraph"/>
        <w:numPr>
          <w:ilvl w:val="0"/>
          <w:numId w:val="11"/>
        </w:numPr>
        <w:spacing w:after="160" w:line="259" w:lineRule="auto"/>
        <w:rPr>
          <w:b/>
        </w:rPr>
      </w:pPr>
      <w:r w:rsidRPr="00475418">
        <w:t>ent</w:t>
      </w:r>
      <w:r w:rsidR="001649DE">
        <w:t>er</w:t>
      </w:r>
      <w:r w:rsidRPr="00475418">
        <w:t xml:space="preserve"> into Project Development under the FTA’s CIG Program</w:t>
      </w:r>
    </w:p>
    <w:p w14:paraId="558E4E2C" w14:textId="4DC317E3" w:rsidR="006B70A4" w:rsidRPr="00475418" w:rsidRDefault="00CC0042" w:rsidP="006B70A4">
      <w:pPr>
        <w:rPr>
          <w:i/>
        </w:rPr>
      </w:pPr>
      <w:r>
        <w:rPr>
          <w:i/>
        </w:rPr>
        <w:t>Pass the Resilient Transit Act</w:t>
      </w:r>
    </w:p>
    <w:p w14:paraId="4F59C26E" w14:textId="77777777" w:rsidR="006B70A4" w:rsidRPr="00475418" w:rsidRDefault="006B70A4" w:rsidP="006B70A4">
      <w:pPr>
        <w:rPr>
          <w:rFonts w:cs="Times New Roman"/>
          <w:b/>
          <w:u w:val="single"/>
        </w:rPr>
      </w:pPr>
    </w:p>
    <w:p w14:paraId="4184C4A3" w14:textId="77777777" w:rsidR="006B70A4" w:rsidRPr="00475418" w:rsidRDefault="006B70A4" w:rsidP="006B70A4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1D78706B" w14:textId="5899EAE1" w:rsidR="006B70A4" w:rsidRPr="00163946" w:rsidRDefault="006B70A4" w:rsidP="006B70A4">
      <w:pPr>
        <w:pStyle w:val="ListParagraph"/>
        <w:numPr>
          <w:ilvl w:val="0"/>
          <w:numId w:val="11"/>
        </w:numPr>
        <w:spacing w:after="160" w:line="259" w:lineRule="auto"/>
        <w:rPr>
          <w:b/>
        </w:rPr>
      </w:pPr>
      <w:r>
        <w:t xml:space="preserve">support legislation </w:t>
      </w:r>
      <w:r w:rsidR="00CC0042">
        <w:t>that supports additional funding and eligibility for NFTA-Metro Rail resiliency projects</w:t>
      </w:r>
    </w:p>
    <w:bookmarkEnd w:id="0"/>
    <w:p w14:paraId="3702A823" w14:textId="46BBF566" w:rsidR="007B4251" w:rsidRDefault="007B4251" w:rsidP="007B4251">
      <w:pPr>
        <w:rPr>
          <w:rFonts w:cs="Times New Roman"/>
          <w:i/>
        </w:rPr>
      </w:pPr>
      <w:r w:rsidRPr="007B4251">
        <w:rPr>
          <w:rFonts w:cs="Times New Roman"/>
          <w:i/>
        </w:rPr>
        <w:t xml:space="preserve">Advance Transit-Oriented Development (TOD) </w:t>
      </w:r>
    </w:p>
    <w:p w14:paraId="33C2149D" w14:textId="379D8B40" w:rsidR="007B4251" w:rsidRDefault="007B4251" w:rsidP="007B4251">
      <w:pPr>
        <w:rPr>
          <w:rFonts w:cs="Times New Roman"/>
          <w:i/>
        </w:rPr>
      </w:pPr>
    </w:p>
    <w:p w14:paraId="31F3E347" w14:textId="6764B7A2" w:rsidR="007B4251" w:rsidRDefault="007B4251" w:rsidP="007B4251">
      <w:pPr>
        <w:rPr>
          <w:rFonts w:cs="Times New Roman"/>
          <w:iCs/>
          <w:u w:val="single"/>
        </w:rPr>
      </w:pPr>
      <w:r w:rsidRPr="007B4251">
        <w:rPr>
          <w:rFonts w:cs="Times New Roman"/>
          <w:iCs/>
        </w:rPr>
        <w:t xml:space="preserve">      </w:t>
      </w:r>
      <w:r>
        <w:rPr>
          <w:rFonts w:cs="Times New Roman"/>
          <w:iCs/>
          <w:u w:val="single"/>
        </w:rPr>
        <w:t>Goal</w:t>
      </w:r>
    </w:p>
    <w:p w14:paraId="3DC78963" w14:textId="6D901195" w:rsidR="007B4251" w:rsidRPr="007B4251" w:rsidRDefault="007B4251" w:rsidP="007B4251">
      <w:pPr>
        <w:pStyle w:val="ListParagraph"/>
        <w:numPr>
          <w:ilvl w:val="0"/>
          <w:numId w:val="11"/>
        </w:numPr>
        <w:rPr>
          <w:rFonts w:cs="Times New Roman"/>
          <w:iCs/>
        </w:rPr>
      </w:pPr>
      <w:r w:rsidRPr="007B4251">
        <w:rPr>
          <w:rFonts w:cs="Times New Roman"/>
          <w:iCs/>
        </w:rPr>
        <w:t>support legislation</w:t>
      </w:r>
      <w:r>
        <w:rPr>
          <w:rFonts w:cs="Times New Roman"/>
          <w:iCs/>
        </w:rPr>
        <w:t xml:space="preserve">, financing tools, and funding </w:t>
      </w:r>
      <w:r w:rsidRPr="007B4251">
        <w:rPr>
          <w:rFonts w:cs="Times New Roman"/>
          <w:iCs/>
        </w:rPr>
        <w:t xml:space="preserve">that </w:t>
      </w:r>
      <w:r>
        <w:rPr>
          <w:rFonts w:cs="Times New Roman"/>
          <w:iCs/>
        </w:rPr>
        <w:t xml:space="preserve">support expanded regional transit-oriented development </w:t>
      </w:r>
    </w:p>
    <w:p w14:paraId="44DC1A5F" w14:textId="77777777" w:rsidR="007B4251" w:rsidRDefault="007B4251" w:rsidP="000B2463">
      <w:pPr>
        <w:rPr>
          <w:i/>
        </w:rPr>
      </w:pPr>
    </w:p>
    <w:p w14:paraId="1A7CA073" w14:textId="131918E1" w:rsidR="000B2463" w:rsidRPr="00475418" w:rsidRDefault="000B2463" w:rsidP="000B2463">
      <w:pPr>
        <w:rPr>
          <w:i/>
        </w:rPr>
      </w:pPr>
      <w:r w:rsidRPr="00475418">
        <w:rPr>
          <w:i/>
        </w:rPr>
        <w:t xml:space="preserve">Secure Funding from </w:t>
      </w:r>
      <w:r>
        <w:rPr>
          <w:i/>
        </w:rPr>
        <w:t>Discretionary</w:t>
      </w:r>
      <w:r w:rsidRPr="00475418">
        <w:rPr>
          <w:i/>
        </w:rPr>
        <w:t xml:space="preserve"> Federal Funding Opportunities</w:t>
      </w:r>
    </w:p>
    <w:p w14:paraId="3A240C42" w14:textId="77777777" w:rsidR="000B2463" w:rsidRPr="00475418" w:rsidRDefault="000B2463" w:rsidP="000B2463">
      <w:pPr>
        <w:rPr>
          <w:rFonts w:cs="Times New Roman"/>
          <w:b/>
          <w:u w:val="single"/>
        </w:rPr>
      </w:pPr>
    </w:p>
    <w:p w14:paraId="13F70776" w14:textId="7BE5D959" w:rsidR="000B2463" w:rsidRPr="00475418" w:rsidRDefault="00AD680B" w:rsidP="000B2463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06E5F849" w14:textId="5A2B9930" w:rsidR="000B2463" w:rsidRPr="002465A7" w:rsidRDefault="000B2463" w:rsidP="000B2463">
      <w:pPr>
        <w:pStyle w:val="ListParagraph"/>
        <w:numPr>
          <w:ilvl w:val="0"/>
          <w:numId w:val="11"/>
        </w:numPr>
        <w:spacing w:after="160" w:line="259" w:lineRule="auto"/>
        <w:rPr>
          <w:b/>
        </w:rPr>
      </w:pPr>
      <w:r w:rsidRPr="00475418">
        <w:t>i</w:t>
      </w:r>
      <w:r>
        <w:t>dentify</w:t>
      </w:r>
      <w:r w:rsidR="00AD680B">
        <w:t>, apply for, and secure</w:t>
      </w:r>
      <w:r>
        <w:t xml:space="preserve"> all relevant discretionary federal</w:t>
      </w:r>
      <w:r w:rsidRPr="00475418">
        <w:t xml:space="preserve"> funding opportunities</w:t>
      </w:r>
      <w:r>
        <w:t xml:space="preserve"> from agencies such as the </w:t>
      </w:r>
      <w:r w:rsidR="000442BC">
        <w:t>FTA</w:t>
      </w:r>
      <w:r>
        <w:t>, Federal Highway Administration (FHWA), Environmental Protection Agency (EPA), Department of Homeland Security (DHS), and Department of Justice (</w:t>
      </w:r>
      <w:r w:rsidR="00073514">
        <w:t>DOJ)</w:t>
      </w:r>
    </w:p>
    <w:p w14:paraId="55A0BACD" w14:textId="77777777" w:rsidR="002465A7" w:rsidRPr="00343BCC" w:rsidRDefault="002465A7" w:rsidP="002465A7">
      <w:pPr>
        <w:pStyle w:val="ListParagraph"/>
        <w:spacing w:after="160" w:line="259" w:lineRule="auto"/>
        <w:rPr>
          <w:b/>
        </w:rPr>
      </w:pPr>
    </w:p>
    <w:p w14:paraId="152DD173" w14:textId="361A4369" w:rsidR="002465A7" w:rsidRPr="00C774FE" w:rsidRDefault="002465A7" w:rsidP="002465A7">
      <w:pPr>
        <w:rPr>
          <w:i/>
        </w:rPr>
      </w:pPr>
      <w:r w:rsidRPr="00C774FE">
        <w:rPr>
          <w:i/>
        </w:rPr>
        <w:t>Secure Funding to Create a Port for Cruise Ships Stationed at the DL&amp;W Terminal</w:t>
      </w:r>
    </w:p>
    <w:p w14:paraId="2898D3F6" w14:textId="77777777" w:rsidR="002465A7" w:rsidRPr="00C774FE" w:rsidRDefault="002465A7" w:rsidP="002465A7">
      <w:pPr>
        <w:rPr>
          <w:i/>
        </w:rPr>
      </w:pPr>
    </w:p>
    <w:p w14:paraId="707218CC" w14:textId="77777777" w:rsidR="002465A7" w:rsidRPr="00C774FE" w:rsidRDefault="002465A7" w:rsidP="002465A7">
      <w:pPr>
        <w:rPr>
          <w:rFonts w:cs="Times New Roman"/>
          <w:iCs/>
          <w:u w:val="single"/>
        </w:rPr>
      </w:pPr>
      <w:r w:rsidRPr="00C774FE">
        <w:rPr>
          <w:rFonts w:cs="Times New Roman"/>
          <w:iCs/>
        </w:rPr>
        <w:t xml:space="preserve">      </w:t>
      </w:r>
      <w:r w:rsidRPr="00C774FE">
        <w:rPr>
          <w:rFonts w:cs="Times New Roman"/>
          <w:iCs/>
          <w:u w:val="single"/>
        </w:rPr>
        <w:t>Goal</w:t>
      </w:r>
    </w:p>
    <w:p w14:paraId="642E2F56" w14:textId="7B656619" w:rsidR="002465A7" w:rsidRPr="00C774FE" w:rsidRDefault="002465A7" w:rsidP="002465A7">
      <w:pPr>
        <w:pStyle w:val="ListParagraph"/>
        <w:numPr>
          <w:ilvl w:val="0"/>
          <w:numId w:val="11"/>
        </w:numPr>
        <w:rPr>
          <w:rFonts w:cs="Times New Roman"/>
          <w:iCs/>
        </w:rPr>
      </w:pPr>
      <w:r w:rsidRPr="00C774FE">
        <w:rPr>
          <w:rFonts w:cs="Times New Roman"/>
          <w:iCs/>
        </w:rPr>
        <w:t>Identify Port funding that would create a new port at the DL&amp;W Terminal but also would help fund needed repairs on the shoreline project.</w:t>
      </w:r>
    </w:p>
    <w:p w14:paraId="0EB6D102" w14:textId="77777777" w:rsidR="00343BCC" w:rsidRPr="00343BCC" w:rsidRDefault="00343BCC" w:rsidP="00343BCC">
      <w:pPr>
        <w:spacing w:after="160" w:line="259" w:lineRule="auto"/>
        <w:rPr>
          <w:b/>
        </w:rPr>
      </w:pPr>
    </w:p>
    <w:p w14:paraId="3F72C7C2" w14:textId="77777777" w:rsidR="00CC72A3" w:rsidRPr="00475418" w:rsidRDefault="00CC72A3" w:rsidP="00CC72A3">
      <w:pPr>
        <w:rPr>
          <w:rFonts w:cs="Times New Roman"/>
          <w:b/>
          <w:u w:val="single"/>
        </w:rPr>
      </w:pPr>
      <w:r w:rsidRPr="00643264">
        <w:rPr>
          <w:rFonts w:cs="Times New Roman"/>
          <w:b/>
          <w:u w:val="single"/>
        </w:rPr>
        <w:t xml:space="preserve">Aviation </w:t>
      </w:r>
      <w:r w:rsidR="00042044" w:rsidRPr="00643264">
        <w:rPr>
          <w:rFonts w:cs="Times New Roman"/>
          <w:b/>
          <w:u w:val="single"/>
        </w:rPr>
        <w:t>Priorities</w:t>
      </w:r>
    </w:p>
    <w:p w14:paraId="31664301" w14:textId="77777777" w:rsidR="00CC72A3" w:rsidRPr="00475418" w:rsidRDefault="00CC72A3" w:rsidP="00CC72A3">
      <w:pPr>
        <w:rPr>
          <w:rFonts w:cs="Times New Roman"/>
          <w:b/>
          <w:u w:val="single"/>
        </w:rPr>
      </w:pPr>
    </w:p>
    <w:p w14:paraId="3833983D" w14:textId="5496C4DE" w:rsidR="00BD6385" w:rsidRPr="00475418" w:rsidRDefault="00BD6385" w:rsidP="00BD6385">
      <w:pPr>
        <w:rPr>
          <w:i/>
        </w:rPr>
      </w:pPr>
      <w:r w:rsidRPr="00475418">
        <w:rPr>
          <w:i/>
        </w:rPr>
        <w:t xml:space="preserve">Full Appropriation of </w:t>
      </w:r>
      <w:r>
        <w:rPr>
          <w:i/>
        </w:rPr>
        <w:t xml:space="preserve">Authorized Funding </w:t>
      </w:r>
      <w:r w:rsidRPr="00475418">
        <w:rPr>
          <w:i/>
        </w:rPr>
        <w:t xml:space="preserve">Levels for </w:t>
      </w:r>
      <w:r>
        <w:rPr>
          <w:i/>
        </w:rPr>
        <w:t>Aviation</w:t>
      </w:r>
    </w:p>
    <w:p w14:paraId="23444F6B" w14:textId="77777777" w:rsidR="00433F9E" w:rsidRPr="00475418" w:rsidRDefault="00433F9E" w:rsidP="00433F9E">
      <w:pPr>
        <w:rPr>
          <w:b/>
        </w:rPr>
      </w:pPr>
    </w:p>
    <w:p w14:paraId="0EA777D1" w14:textId="1FF4A54C" w:rsidR="00433F9E" w:rsidRPr="00475418" w:rsidRDefault="00AA0978" w:rsidP="00433F9E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49AC4C64" w14:textId="5D4FC276" w:rsidR="00CE780A" w:rsidRPr="00F80864" w:rsidRDefault="00F80864" w:rsidP="00F80864">
      <w:pPr>
        <w:pStyle w:val="ListParagraph"/>
        <w:numPr>
          <w:ilvl w:val="0"/>
          <w:numId w:val="12"/>
        </w:numPr>
        <w:spacing w:after="160" w:line="259" w:lineRule="auto"/>
        <w:rPr>
          <w:b/>
        </w:rPr>
      </w:pPr>
      <w:r w:rsidRPr="00475418">
        <w:t xml:space="preserve">appropriate </w:t>
      </w:r>
      <w:r>
        <w:t>2022</w:t>
      </w:r>
      <w:r w:rsidR="007855C0">
        <w:t xml:space="preserve"> and 2023</w:t>
      </w:r>
      <w:r w:rsidRPr="00475418">
        <w:t xml:space="preserve"> federal fiscal year (FFY) funds at or above levels</w:t>
      </w:r>
      <w:r>
        <w:t xml:space="preserve"> </w:t>
      </w:r>
      <w:r w:rsidRPr="00475418">
        <w:t xml:space="preserve">authorized </w:t>
      </w:r>
      <w:r w:rsidR="008A2123" w:rsidRPr="00F80864">
        <w:rPr>
          <w:rFonts w:cs="Times New Roman"/>
        </w:rPr>
        <w:t xml:space="preserve">in </w:t>
      </w:r>
      <w:r w:rsidR="00CE780A" w:rsidRPr="00F80864">
        <w:rPr>
          <w:rFonts w:cs="Times New Roman"/>
        </w:rPr>
        <w:t>the F</w:t>
      </w:r>
      <w:r w:rsidR="00397B4E" w:rsidRPr="00F80864">
        <w:rPr>
          <w:rFonts w:cs="Times New Roman"/>
        </w:rPr>
        <w:t>ederal Aviation Administration (FAA)</w:t>
      </w:r>
      <w:r w:rsidR="00CE780A" w:rsidRPr="00F80864">
        <w:rPr>
          <w:rFonts w:cs="Times New Roman"/>
        </w:rPr>
        <w:t xml:space="preserve"> Reauthorization Act</w:t>
      </w:r>
      <w:r w:rsidR="00163D3E" w:rsidRPr="00F80864">
        <w:rPr>
          <w:rFonts w:cs="Times New Roman"/>
        </w:rPr>
        <w:t xml:space="preserve"> of 2018</w:t>
      </w:r>
    </w:p>
    <w:p w14:paraId="71FB6C65" w14:textId="070EBD74" w:rsidR="0044619B" w:rsidRPr="00475418" w:rsidRDefault="0044619B" w:rsidP="0044619B">
      <w:pPr>
        <w:rPr>
          <w:i/>
        </w:rPr>
      </w:pPr>
      <w:r w:rsidRPr="00475418">
        <w:rPr>
          <w:i/>
        </w:rPr>
        <w:t>Modernization of the Passenger Facility Charge (PFC</w:t>
      </w:r>
      <w:r w:rsidR="001D4DD2">
        <w:rPr>
          <w:i/>
        </w:rPr>
        <w:t>)</w:t>
      </w:r>
    </w:p>
    <w:p w14:paraId="557A5740" w14:textId="77777777" w:rsidR="0044619B" w:rsidRPr="00475418" w:rsidRDefault="0044619B" w:rsidP="0044619B">
      <w:pPr>
        <w:rPr>
          <w:b/>
        </w:rPr>
      </w:pPr>
    </w:p>
    <w:p w14:paraId="51721621" w14:textId="77777777" w:rsidR="009C118C" w:rsidRPr="009C118C" w:rsidRDefault="0044619B" w:rsidP="009C118C">
      <w:pPr>
        <w:ind w:firstLine="360"/>
        <w:rPr>
          <w:rFonts w:cs="Times New Roman"/>
          <w:u w:val="single"/>
        </w:rPr>
      </w:pPr>
      <w:r w:rsidRPr="00475418">
        <w:t xml:space="preserve"> </w:t>
      </w:r>
      <w:r w:rsidR="00DE488B">
        <w:rPr>
          <w:rFonts w:cs="Times New Roman"/>
          <w:u w:val="single"/>
        </w:rPr>
        <w:t>Goals</w:t>
      </w:r>
    </w:p>
    <w:p w14:paraId="20C7CEB3" w14:textId="4F9FCCA9" w:rsidR="009C118C" w:rsidRPr="009C118C" w:rsidRDefault="000A6D1E" w:rsidP="0044619B">
      <w:pPr>
        <w:pStyle w:val="ListParagraph"/>
        <w:numPr>
          <w:ilvl w:val="0"/>
          <w:numId w:val="12"/>
        </w:numPr>
        <w:rPr>
          <w:rFonts w:cs="Times New Roman"/>
          <w:b/>
          <w:u w:val="single"/>
        </w:rPr>
      </w:pPr>
      <w:r>
        <w:t>increase</w:t>
      </w:r>
      <w:r w:rsidR="009C118C">
        <w:t xml:space="preserve"> the federal cap on the PFC</w:t>
      </w:r>
      <w:r w:rsidR="00BE1682">
        <w:t xml:space="preserve"> and index it to inflation</w:t>
      </w:r>
    </w:p>
    <w:p w14:paraId="2C517348" w14:textId="3FE0ABEF" w:rsidR="0044619B" w:rsidRPr="00ED42C3" w:rsidRDefault="0044619B" w:rsidP="0044619B">
      <w:pPr>
        <w:pStyle w:val="ListParagraph"/>
        <w:numPr>
          <w:ilvl w:val="0"/>
          <w:numId w:val="12"/>
        </w:numPr>
        <w:rPr>
          <w:rFonts w:cs="Times New Roman"/>
          <w:b/>
          <w:u w:val="single"/>
        </w:rPr>
      </w:pPr>
      <w:r w:rsidRPr="00475418">
        <w:lastRenderedPageBreak/>
        <w:t>demonstrate that increased PFC funding is critical to the continued safety, security,</w:t>
      </w:r>
      <w:r w:rsidR="007A20C7" w:rsidRPr="00475418">
        <w:t xml:space="preserve"> capacity,</w:t>
      </w:r>
      <w:r w:rsidRPr="00475418">
        <w:t xml:space="preserve"> and modernization of airport facilities</w:t>
      </w:r>
    </w:p>
    <w:p w14:paraId="2930C0C0" w14:textId="5C1D8777" w:rsidR="00ED42C3" w:rsidRDefault="00ED42C3" w:rsidP="00ED42C3">
      <w:pPr>
        <w:rPr>
          <w:rFonts w:cs="Times New Roman"/>
          <w:b/>
          <w:u w:val="single"/>
        </w:rPr>
      </w:pPr>
    </w:p>
    <w:p w14:paraId="60AFAA86" w14:textId="478A33CC" w:rsidR="001118FB" w:rsidRPr="00475418" w:rsidRDefault="001118FB" w:rsidP="001118FB">
      <w:pPr>
        <w:rPr>
          <w:i/>
        </w:rPr>
      </w:pPr>
      <w:r w:rsidRPr="00475418">
        <w:rPr>
          <w:i/>
        </w:rPr>
        <w:t xml:space="preserve">Promote the </w:t>
      </w:r>
      <w:r>
        <w:rPr>
          <w:i/>
        </w:rPr>
        <w:t>Restoration of Air Service at BNIA and NFIA</w:t>
      </w:r>
    </w:p>
    <w:p w14:paraId="4E2DCC3E" w14:textId="77777777" w:rsidR="001118FB" w:rsidRPr="00475418" w:rsidRDefault="001118FB" w:rsidP="001118FB">
      <w:pPr>
        <w:ind w:firstLine="360"/>
        <w:rPr>
          <w:rFonts w:cs="Times New Roman"/>
          <w:b/>
          <w:u w:val="single"/>
        </w:rPr>
      </w:pPr>
    </w:p>
    <w:p w14:paraId="4E014023" w14:textId="1DAB07B6" w:rsidR="001118FB" w:rsidRPr="00475418" w:rsidRDefault="001118FB" w:rsidP="001118FB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210661D9" w14:textId="2F1378D2" w:rsidR="001118FB" w:rsidRPr="000B5FC9" w:rsidRDefault="00B52373" w:rsidP="001118FB">
      <w:pPr>
        <w:pStyle w:val="ListParagraph"/>
        <w:numPr>
          <w:ilvl w:val="0"/>
          <w:numId w:val="13"/>
        </w:numPr>
        <w:rPr>
          <w:b/>
        </w:rPr>
      </w:pPr>
      <w:r>
        <w:t xml:space="preserve">continue and expand </w:t>
      </w:r>
      <w:r w:rsidR="001118FB">
        <w:t xml:space="preserve">the </w:t>
      </w:r>
      <w:r w:rsidR="00511D0F">
        <w:t>re</w:t>
      </w:r>
      <w:r w:rsidR="001118FB">
        <w:t>opening of the U.S/Canada border to help restore cross-border aviation business activity</w:t>
      </w:r>
      <w:r w:rsidR="004374B2">
        <w:t xml:space="preserve"> for BNIA and NFIA</w:t>
      </w:r>
    </w:p>
    <w:p w14:paraId="1E590068" w14:textId="77777777" w:rsidR="004B5B13" w:rsidRDefault="004B5B13" w:rsidP="006A1AA3">
      <w:pPr>
        <w:rPr>
          <w:i/>
        </w:rPr>
      </w:pPr>
    </w:p>
    <w:p w14:paraId="55360599" w14:textId="739EE2A0" w:rsidR="006A1AA3" w:rsidRPr="00475418" w:rsidRDefault="00CD67D4" w:rsidP="006A1AA3">
      <w:pPr>
        <w:rPr>
          <w:i/>
        </w:rPr>
      </w:pPr>
      <w:r w:rsidRPr="00475418">
        <w:rPr>
          <w:i/>
        </w:rPr>
        <w:t>Promote the Expansion</w:t>
      </w:r>
      <w:r w:rsidR="00CC51A3">
        <w:rPr>
          <w:i/>
        </w:rPr>
        <w:t xml:space="preserve"> of International</w:t>
      </w:r>
      <w:r w:rsidRPr="00475418">
        <w:rPr>
          <w:i/>
        </w:rPr>
        <w:t xml:space="preserve"> Air Carrier Service at BNIA</w:t>
      </w:r>
    </w:p>
    <w:p w14:paraId="1481A816" w14:textId="77777777" w:rsidR="006A1AA3" w:rsidRPr="00475418" w:rsidRDefault="006A1AA3" w:rsidP="006A1AA3">
      <w:pPr>
        <w:ind w:firstLine="360"/>
        <w:rPr>
          <w:rFonts w:cs="Times New Roman"/>
          <w:b/>
          <w:u w:val="single"/>
        </w:rPr>
      </w:pPr>
    </w:p>
    <w:p w14:paraId="4D19FDE0" w14:textId="77777777" w:rsidR="006A1AA3" w:rsidRPr="00475418" w:rsidRDefault="00DE488B" w:rsidP="006A1AA3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792D68D1" w14:textId="2323553E" w:rsidR="006A1AA3" w:rsidRPr="000B5FC9" w:rsidRDefault="00003776" w:rsidP="006A1AA3">
      <w:pPr>
        <w:pStyle w:val="ListParagraph"/>
        <w:numPr>
          <w:ilvl w:val="0"/>
          <w:numId w:val="13"/>
        </w:numPr>
        <w:rPr>
          <w:b/>
        </w:rPr>
      </w:pPr>
      <w:r>
        <w:t>monitor</w:t>
      </w:r>
      <w:r w:rsidR="00CD67D4" w:rsidRPr="00475418">
        <w:t xml:space="preserve"> U.S. Customs and Border Protection (CBP) Federal Inspection Service (FIS)</w:t>
      </w:r>
      <w:r w:rsidR="00DE488B">
        <w:t xml:space="preserve"> area</w:t>
      </w:r>
      <w:r w:rsidR="00CD67D4" w:rsidRPr="00475418">
        <w:t xml:space="preserve"> </w:t>
      </w:r>
      <w:r>
        <w:t xml:space="preserve">program and </w:t>
      </w:r>
      <w:r w:rsidR="00DE488B">
        <w:t>staffing</w:t>
      </w:r>
      <w:r>
        <w:t xml:space="preserve"> </w:t>
      </w:r>
      <w:r w:rsidR="0040036E">
        <w:t>at BNIA</w:t>
      </w:r>
    </w:p>
    <w:p w14:paraId="5E1B1016" w14:textId="45D4CE1D" w:rsidR="00150C63" w:rsidRPr="00B81450" w:rsidRDefault="00150C63" w:rsidP="006A1AA3">
      <w:pPr>
        <w:pStyle w:val="ListParagraph"/>
        <w:numPr>
          <w:ilvl w:val="0"/>
          <w:numId w:val="13"/>
        </w:numPr>
        <w:rPr>
          <w:b/>
        </w:rPr>
      </w:pPr>
      <w:r>
        <w:t>secure marketing assistance from Brand USA to support any future service</w:t>
      </w:r>
    </w:p>
    <w:p w14:paraId="0FF40F45" w14:textId="16CAE7FC" w:rsidR="00B81450" w:rsidRDefault="00B81450" w:rsidP="00B81450">
      <w:pPr>
        <w:rPr>
          <w:b/>
        </w:rPr>
      </w:pPr>
    </w:p>
    <w:p w14:paraId="393BF196" w14:textId="5BF4F66C" w:rsidR="00B81450" w:rsidRDefault="00B81450" w:rsidP="00B81450">
      <w:pPr>
        <w:rPr>
          <w:i/>
        </w:rPr>
      </w:pPr>
      <w:r>
        <w:rPr>
          <w:i/>
        </w:rPr>
        <w:t>Secure Designation of BNIA as a Port of Entry</w:t>
      </w:r>
    </w:p>
    <w:p w14:paraId="5F9E7C5A" w14:textId="5E1570D8" w:rsidR="00B81450" w:rsidRDefault="00B81450" w:rsidP="00B81450">
      <w:pPr>
        <w:rPr>
          <w:i/>
        </w:rPr>
      </w:pPr>
    </w:p>
    <w:p w14:paraId="761E108E" w14:textId="77777777" w:rsidR="00B81450" w:rsidRPr="00475418" w:rsidRDefault="00B81450" w:rsidP="00B81450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01326207" w14:textId="7C0AD380" w:rsidR="00B81450" w:rsidRPr="002465A7" w:rsidRDefault="006E3971" w:rsidP="00B81450">
      <w:pPr>
        <w:pStyle w:val="ListParagraph"/>
        <w:numPr>
          <w:ilvl w:val="0"/>
          <w:numId w:val="23"/>
        </w:numPr>
        <w:rPr>
          <w:b/>
        </w:rPr>
      </w:pPr>
      <w:r w:rsidRPr="006E3971">
        <w:rPr>
          <w:iCs/>
        </w:rPr>
        <w:t xml:space="preserve">eliminate any potential CBP charges, which would </w:t>
      </w:r>
      <w:r w:rsidR="00AF5332">
        <w:rPr>
          <w:iCs/>
        </w:rPr>
        <w:t xml:space="preserve">make most international air service </w:t>
      </w:r>
      <w:r w:rsidRPr="006E3971">
        <w:rPr>
          <w:iCs/>
        </w:rPr>
        <w:t xml:space="preserve">at BNIA </w:t>
      </w:r>
      <w:r w:rsidR="00AF5332">
        <w:rPr>
          <w:iCs/>
        </w:rPr>
        <w:t>impracticable</w:t>
      </w:r>
    </w:p>
    <w:p w14:paraId="4660D09B" w14:textId="46515F3A" w:rsidR="002465A7" w:rsidRDefault="002465A7" w:rsidP="002465A7">
      <w:pPr>
        <w:rPr>
          <w:b/>
        </w:rPr>
      </w:pPr>
    </w:p>
    <w:p w14:paraId="1435B080" w14:textId="77777777" w:rsidR="002465A7" w:rsidRPr="00C774FE" w:rsidRDefault="002465A7" w:rsidP="00AE2DFE">
      <w:pPr>
        <w:rPr>
          <w:i/>
        </w:rPr>
      </w:pPr>
      <w:r w:rsidRPr="00C774FE">
        <w:rPr>
          <w:i/>
        </w:rPr>
        <w:t>Identify Funding for Zero Emission Shuttle Vehicles at both BNIA &amp; NFIA</w:t>
      </w:r>
    </w:p>
    <w:p w14:paraId="04C81887" w14:textId="444CCC42" w:rsidR="002465A7" w:rsidRPr="00C774FE" w:rsidRDefault="002465A7" w:rsidP="00AE2DFE">
      <w:pPr>
        <w:rPr>
          <w:i/>
        </w:rPr>
      </w:pPr>
    </w:p>
    <w:p w14:paraId="59ACD55D" w14:textId="77777777" w:rsidR="002465A7" w:rsidRPr="00C774FE" w:rsidRDefault="002465A7" w:rsidP="002465A7">
      <w:pPr>
        <w:ind w:firstLine="360"/>
        <w:rPr>
          <w:rFonts w:cs="Times New Roman"/>
          <w:u w:val="single"/>
        </w:rPr>
      </w:pPr>
      <w:r w:rsidRPr="00C774FE">
        <w:rPr>
          <w:rFonts w:cs="Times New Roman"/>
          <w:u w:val="single"/>
        </w:rPr>
        <w:t>Goals</w:t>
      </w:r>
    </w:p>
    <w:p w14:paraId="5682363D" w14:textId="1F036E72" w:rsidR="002465A7" w:rsidRPr="00C774FE" w:rsidRDefault="002465A7" w:rsidP="002465A7">
      <w:pPr>
        <w:pStyle w:val="ListParagraph"/>
        <w:numPr>
          <w:ilvl w:val="0"/>
          <w:numId w:val="23"/>
        </w:numPr>
        <w:rPr>
          <w:b/>
        </w:rPr>
      </w:pPr>
      <w:r w:rsidRPr="00C774FE">
        <w:rPr>
          <w:iCs/>
        </w:rPr>
        <w:t>replace shuttle and tug vehicles with zero emission vehicles</w:t>
      </w:r>
    </w:p>
    <w:p w14:paraId="3BD0D2E7" w14:textId="77777777" w:rsidR="002465A7" w:rsidRDefault="002465A7" w:rsidP="00AE2DFE">
      <w:pPr>
        <w:rPr>
          <w:i/>
        </w:rPr>
      </w:pPr>
    </w:p>
    <w:p w14:paraId="733332F2" w14:textId="0B61A3AD" w:rsidR="00AE2DFE" w:rsidRPr="00475418" w:rsidRDefault="00AE2DFE" w:rsidP="00AE2DFE">
      <w:pPr>
        <w:rPr>
          <w:i/>
        </w:rPr>
      </w:pPr>
      <w:r w:rsidRPr="00475418">
        <w:rPr>
          <w:i/>
        </w:rPr>
        <w:t>Support the Growth and Prosperity of the Niagara Falls Air Reserve Station</w:t>
      </w:r>
      <w:r w:rsidR="00923710">
        <w:rPr>
          <w:i/>
        </w:rPr>
        <w:t xml:space="preserve"> (NFARS)</w:t>
      </w:r>
    </w:p>
    <w:p w14:paraId="0E36710B" w14:textId="77777777" w:rsidR="00AE2DFE" w:rsidRPr="00475418" w:rsidRDefault="00AE2DFE" w:rsidP="00AE2DFE">
      <w:pPr>
        <w:rPr>
          <w:b/>
        </w:rPr>
      </w:pPr>
    </w:p>
    <w:p w14:paraId="599B61AD" w14:textId="77777777" w:rsidR="00AE2DFE" w:rsidRPr="00475418" w:rsidRDefault="00AE2DFE" w:rsidP="00AE2DFE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38FF09E8" w14:textId="091785D1" w:rsidR="00AE2DFE" w:rsidRPr="006F2645" w:rsidRDefault="00AE2DFE" w:rsidP="00AE2DFE">
      <w:pPr>
        <w:pStyle w:val="ListParagraph"/>
        <w:numPr>
          <w:ilvl w:val="0"/>
          <w:numId w:val="13"/>
        </w:numPr>
        <w:spacing w:after="160" w:line="259" w:lineRule="auto"/>
        <w:rPr>
          <w:rFonts w:cs="Times New Roman"/>
          <w:b/>
          <w:u w:val="single"/>
        </w:rPr>
      </w:pPr>
      <w:r>
        <w:t xml:space="preserve">continue </w:t>
      </w:r>
      <w:r w:rsidRPr="00475418">
        <w:t xml:space="preserve">bi-partisan support at the federal level for </w:t>
      </w:r>
      <w:r w:rsidR="00C6599A">
        <w:t xml:space="preserve">Niagara Military </w:t>
      </w:r>
      <w:r w:rsidR="00094B3E">
        <w:t>Affairs</w:t>
      </w:r>
      <w:r w:rsidR="00C6599A">
        <w:t xml:space="preserve"> Council (</w:t>
      </w:r>
      <w:r w:rsidRPr="00475418">
        <w:t>NIMAC</w:t>
      </w:r>
      <w:r w:rsidR="00C6599A">
        <w:t>)</w:t>
      </w:r>
      <w:r w:rsidRPr="00475418">
        <w:t xml:space="preserve"> and NFARS funding and legislative priorities, including enhanced mission capabilities </w:t>
      </w:r>
    </w:p>
    <w:p w14:paraId="6EBBFF12" w14:textId="1535C342" w:rsidR="00AE2DFE" w:rsidRPr="00AE2DFE" w:rsidRDefault="00AE2DFE" w:rsidP="00AE2DFE">
      <w:pPr>
        <w:pStyle w:val="ListParagraph"/>
        <w:numPr>
          <w:ilvl w:val="0"/>
          <w:numId w:val="13"/>
        </w:numPr>
        <w:spacing w:after="160" w:line="259" w:lineRule="auto"/>
        <w:rPr>
          <w:rFonts w:cs="Times New Roman"/>
          <w:b/>
          <w:u w:val="single"/>
        </w:rPr>
      </w:pPr>
      <w:r>
        <w:t xml:space="preserve">secure discretionary </w:t>
      </w:r>
      <w:r w:rsidR="0020432E">
        <w:t xml:space="preserve">federal </w:t>
      </w:r>
      <w:r>
        <w:t xml:space="preserve">funding in partnership with </w:t>
      </w:r>
      <w:r w:rsidR="009C59CF">
        <w:t>regional</w:t>
      </w:r>
      <w:r>
        <w:t xml:space="preserve"> stakeholders to support NFARS and NFIA infrastructure upgrades and other projects</w:t>
      </w:r>
    </w:p>
    <w:p w14:paraId="262CE04F" w14:textId="128F8AD1" w:rsidR="009828FB" w:rsidRPr="00475418" w:rsidRDefault="004E46CF" w:rsidP="000A0F1C">
      <w:pPr>
        <w:rPr>
          <w:i/>
        </w:rPr>
      </w:pPr>
      <w:r w:rsidRPr="00475418">
        <w:rPr>
          <w:i/>
        </w:rPr>
        <w:t>Increas</w:t>
      </w:r>
      <w:r w:rsidR="009828FB" w:rsidRPr="00475418">
        <w:rPr>
          <w:i/>
        </w:rPr>
        <w:t xml:space="preserve">e Federal Support </w:t>
      </w:r>
      <w:r w:rsidR="00A10200">
        <w:rPr>
          <w:i/>
        </w:rPr>
        <w:t>for Airport Safety and Security</w:t>
      </w:r>
    </w:p>
    <w:p w14:paraId="22A5F4F7" w14:textId="77777777" w:rsidR="009828FB" w:rsidRPr="00475418" w:rsidRDefault="009828FB" w:rsidP="000A0F1C">
      <w:pPr>
        <w:ind w:firstLine="360"/>
        <w:rPr>
          <w:rFonts w:cs="Times New Roman"/>
          <w:b/>
          <w:u w:val="single"/>
        </w:rPr>
      </w:pPr>
    </w:p>
    <w:p w14:paraId="53B37F65" w14:textId="77777777" w:rsidR="009828FB" w:rsidRPr="00475418" w:rsidRDefault="00907A3E" w:rsidP="000A0F1C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282B3377" w14:textId="77777777" w:rsidR="009828FB" w:rsidRPr="00475418" w:rsidRDefault="009828FB" w:rsidP="000A0F1C">
      <w:pPr>
        <w:pStyle w:val="ListParagraph"/>
        <w:numPr>
          <w:ilvl w:val="0"/>
          <w:numId w:val="13"/>
        </w:numPr>
        <w:rPr>
          <w:b/>
        </w:rPr>
      </w:pPr>
      <w:r w:rsidRPr="00475418">
        <w:t>federal funding for ongoing maintenance and replacement of baggage and other safety and security monitoring systems mandated by federal rules and regulations</w:t>
      </w:r>
    </w:p>
    <w:p w14:paraId="1C6213AE" w14:textId="77777777" w:rsidR="0044619B" w:rsidRPr="00C92130" w:rsidRDefault="009828FB" w:rsidP="000A0F1C">
      <w:pPr>
        <w:pStyle w:val="ListParagraph"/>
        <w:numPr>
          <w:ilvl w:val="0"/>
          <w:numId w:val="13"/>
        </w:numPr>
        <w:spacing w:line="259" w:lineRule="auto"/>
        <w:rPr>
          <w:rFonts w:cs="Times New Roman"/>
          <w:b/>
          <w:u w:val="single"/>
        </w:rPr>
      </w:pPr>
      <w:r w:rsidRPr="00475418">
        <w:t>full staffing of Transportation Security Administration</w:t>
      </w:r>
      <w:r w:rsidR="001A5501" w:rsidRPr="00475418">
        <w:t xml:space="preserve"> (TSA)</w:t>
      </w:r>
      <w:r w:rsidRPr="00475418">
        <w:t xml:space="preserve"> personnel to keep security </w:t>
      </w:r>
      <w:r w:rsidRPr="00C92130">
        <w:t>checkpoint and other federal safety mandates operating efficiently and at full capacity</w:t>
      </w:r>
    </w:p>
    <w:p w14:paraId="7999BD91" w14:textId="77777777" w:rsidR="000A0F1C" w:rsidRPr="00C92130" w:rsidRDefault="000A0F1C" w:rsidP="000A0F1C">
      <w:pPr>
        <w:pStyle w:val="ListParagraph"/>
        <w:spacing w:line="259" w:lineRule="auto"/>
        <w:rPr>
          <w:rFonts w:cs="Times New Roman"/>
          <w:b/>
          <w:u w:val="single"/>
        </w:rPr>
      </w:pPr>
    </w:p>
    <w:p w14:paraId="1A0A6F32" w14:textId="77777777" w:rsidR="00753CD9" w:rsidRPr="00C92130" w:rsidRDefault="000A0F1C" w:rsidP="000A0F1C">
      <w:pPr>
        <w:spacing w:line="259" w:lineRule="auto"/>
        <w:rPr>
          <w:rFonts w:cs="Times New Roman"/>
          <w:bCs/>
          <w:i/>
          <w:iCs/>
        </w:rPr>
      </w:pPr>
      <w:r w:rsidRPr="00C92130">
        <w:rPr>
          <w:rFonts w:cs="Times New Roman"/>
          <w:bCs/>
          <w:i/>
          <w:iCs/>
        </w:rPr>
        <w:t>Insulate the NFTA from any Change in Airport Firefighting Foam Requirements</w:t>
      </w:r>
    </w:p>
    <w:p w14:paraId="69BDBAD2" w14:textId="77777777" w:rsidR="000700C1" w:rsidRPr="00C92130" w:rsidRDefault="000700C1" w:rsidP="000A0F1C">
      <w:pPr>
        <w:ind w:firstLine="360"/>
        <w:rPr>
          <w:rFonts w:cs="Times New Roman"/>
          <w:u w:val="single"/>
        </w:rPr>
      </w:pPr>
    </w:p>
    <w:p w14:paraId="69274AC3" w14:textId="77777777" w:rsidR="000A0F1C" w:rsidRPr="00C92130" w:rsidRDefault="000A0F1C" w:rsidP="000A0F1C">
      <w:pPr>
        <w:ind w:firstLine="360"/>
        <w:rPr>
          <w:rFonts w:cs="Times New Roman"/>
          <w:u w:val="single"/>
        </w:rPr>
      </w:pPr>
      <w:r w:rsidRPr="00C92130">
        <w:rPr>
          <w:rFonts w:cs="Times New Roman"/>
          <w:u w:val="single"/>
        </w:rPr>
        <w:t>Goals</w:t>
      </w:r>
    </w:p>
    <w:p w14:paraId="236C1965" w14:textId="77777777" w:rsidR="000A0F1C" w:rsidRPr="00C92130" w:rsidRDefault="000A0F1C" w:rsidP="000A0F1C">
      <w:pPr>
        <w:pStyle w:val="ListParagraph"/>
        <w:numPr>
          <w:ilvl w:val="0"/>
          <w:numId w:val="17"/>
        </w:numPr>
        <w:rPr>
          <w:rFonts w:cs="Times New Roman"/>
          <w:u w:val="single"/>
        </w:rPr>
      </w:pPr>
      <w:r w:rsidRPr="00C92130">
        <w:rPr>
          <w:rFonts w:cs="Times New Roman"/>
        </w:rPr>
        <w:t>federal government responsibility for per- and polyfluoroalkyl substances (PFAS)-related remediation and disposal of PFAS-contaminated materials</w:t>
      </w:r>
    </w:p>
    <w:p w14:paraId="5FD4CDEA" w14:textId="7F19B83A" w:rsidR="00F4738C" w:rsidRPr="00224D17" w:rsidRDefault="00A07753" w:rsidP="000A0F1C">
      <w:pPr>
        <w:pStyle w:val="ListParagraph"/>
        <w:numPr>
          <w:ilvl w:val="0"/>
          <w:numId w:val="17"/>
        </w:numPr>
        <w:spacing w:after="160" w:line="259" w:lineRule="auto"/>
        <w:rPr>
          <w:rFonts w:cs="Times New Roman"/>
          <w:bCs/>
        </w:rPr>
      </w:pPr>
      <w:r w:rsidRPr="00C92130">
        <w:rPr>
          <w:rFonts w:cs="Times New Roman"/>
        </w:rPr>
        <w:lastRenderedPageBreak/>
        <w:t>funding for takeback of PFAS products, PFAS-contaminated airport equipment, and replacement of airport firefight</w:t>
      </w:r>
      <w:r w:rsidR="0040036E" w:rsidRPr="00C92130">
        <w:rPr>
          <w:rFonts w:cs="Times New Roman"/>
        </w:rPr>
        <w:t>ing</w:t>
      </w:r>
      <w:r w:rsidRPr="00C92130">
        <w:rPr>
          <w:rFonts w:cs="Times New Roman"/>
        </w:rPr>
        <w:t xml:space="preserve"> foam</w:t>
      </w:r>
    </w:p>
    <w:p w14:paraId="01EC765C" w14:textId="159145C4" w:rsidR="00881497" w:rsidRPr="00C92130" w:rsidRDefault="001C7328" w:rsidP="00881497">
      <w:pPr>
        <w:jc w:val="center"/>
        <w:rPr>
          <w:rFonts w:cs="Times New Roman"/>
          <w:b/>
          <w:u w:val="single"/>
        </w:rPr>
      </w:pPr>
      <w:r w:rsidRPr="00C92130">
        <w:rPr>
          <w:rFonts w:cs="Times New Roman"/>
          <w:b/>
          <w:u w:val="single"/>
        </w:rPr>
        <w:t>20</w:t>
      </w:r>
      <w:r w:rsidR="006A6B43" w:rsidRPr="00C92130">
        <w:rPr>
          <w:rFonts w:cs="Times New Roman"/>
          <w:b/>
          <w:u w:val="single"/>
        </w:rPr>
        <w:t>2</w:t>
      </w:r>
      <w:r w:rsidR="002465A7">
        <w:rPr>
          <w:rFonts w:cs="Times New Roman"/>
          <w:b/>
          <w:u w:val="single"/>
        </w:rPr>
        <w:t>3</w:t>
      </w:r>
      <w:r w:rsidR="00881497" w:rsidRPr="00C92130">
        <w:rPr>
          <w:rFonts w:cs="Times New Roman"/>
          <w:b/>
          <w:u w:val="single"/>
        </w:rPr>
        <w:t xml:space="preserve"> </w:t>
      </w:r>
      <w:r w:rsidR="006A503B" w:rsidRPr="00C92130">
        <w:rPr>
          <w:rFonts w:cs="Times New Roman"/>
          <w:b/>
          <w:u w:val="single"/>
        </w:rPr>
        <w:t>State</w:t>
      </w:r>
      <w:r w:rsidR="00881497" w:rsidRPr="00C92130">
        <w:rPr>
          <w:rFonts w:cs="Times New Roman"/>
          <w:b/>
          <w:u w:val="single"/>
        </w:rPr>
        <w:t xml:space="preserve"> </w:t>
      </w:r>
      <w:r w:rsidR="005334B6" w:rsidRPr="00C92130">
        <w:rPr>
          <w:rFonts w:cs="Times New Roman"/>
          <w:b/>
          <w:u w:val="single"/>
        </w:rPr>
        <w:t xml:space="preserve">and Local </w:t>
      </w:r>
      <w:r w:rsidR="006A503B" w:rsidRPr="00C92130">
        <w:rPr>
          <w:rFonts w:cs="Times New Roman"/>
          <w:b/>
          <w:u w:val="single"/>
        </w:rPr>
        <w:t>Legislative Program</w:t>
      </w:r>
    </w:p>
    <w:p w14:paraId="67854D8F" w14:textId="77777777" w:rsidR="002E4A40" w:rsidRPr="00C92130" w:rsidRDefault="002E4A40" w:rsidP="00881497">
      <w:pPr>
        <w:rPr>
          <w:rFonts w:cs="Times New Roman"/>
          <w:b/>
          <w:u w:val="single"/>
        </w:rPr>
      </w:pPr>
    </w:p>
    <w:p w14:paraId="7FFD523F" w14:textId="77777777" w:rsidR="00881497" w:rsidRPr="00C92130" w:rsidRDefault="00881497" w:rsidP="00881497">
      <w:pPr>
        <w:rPr>
          <w:rFonts w:cs="Times New Roman"/>
          <w:b/>
          <w:u w:val="single"/>
        </w:rPr>
      </w:pPr>
      <w:r w:rsidRPr="00643264">
        <w:rPr>
          <w:rFonts w:cs="Times New Roman"/>
          <w:b/>
          <w:u w:val="single"/>
        </w:rPr>
        <w:t xml:space="preserve">Transit </w:t>
      </w:r>
      <w:r w:rsidR="00042044" w:rsidRPr="00643264">
        <w:rPr>
          <w:rFonts w:cs="Times New Roman"/>
          <w:b/>
          <w:u w:val="single"/>
        </w:rPr>
        <w:t>Priorities</w:t>
      </w:r>
    </w:p>
    <w:p w14:paraId="34492FED" w14:textId="77777777" w:rsidR="00881497" w:rsidRPr="00C92130" w:rsidRDefault="00881497" w:rsidP="00881497">
      <w:pPr>
        <w:rPr>
          <w:rFonts w:cs="Times New Roman"/>
          <w:b/>
        </w:rPr>
      </w:pPr>
    </w:p>
    <w:p w14:paraId="76C06672" w14:textId="0B44D200" w:rsidR="00682E35" w:rsidRPr="00475418" w:rsidRDefault="00003776" w:rsidP="00682E35">
      <w:pPr>
        <w:rPr>
          <w:rFonts w:cs="Times New Roman"/>
          <w:i/>
        </w:rPr>
      </w:pPr>
      <w:r w:rsidRPr="00C92130">
        <w:rPr>
          <w:rFonts w:cs="Times New Roman"/>
          <w:i/>
        </w:rPr>
        <w:t xml:space="preserve">Full State and Local </w:t>
      </w:r>
      <w:r w:rsidR="00682E35" w:rsidRPr="00C92130">
        <w:rPr>
          <w:rFonts w:cs="Times New Roman"/>
          <w:i/>
        </w:rPr>
        <w:t>Fund</w:t>
      </w:r>
      <w:r w:rsidRPr="00C92130">
        <w:rPr>
          <w:rFonts w:cs="Times New Roman"/>
          <w:i/>
        </w:rPr>
        <w:t>ing of</w:t>
      </w:r>
      <w:r w:rsidR="00682E35" w:rsidRPr="00C92130">
        <w:rPr>
          <w:rFonts w:cs="Times New Roman"/>
          <w:i/>
        </w:rPr>
        <w:t xml:space="preserve"> the NFTA’s Transit Operating Assistance Sources</w:t>
      </w:r>
    </w:p>
    <w:p w14:paraId="4E270AF7" w14:textId="77777777" w:rsidR="00682E35" w:rsidRPr="00475418" w:rsidRDefault="00682E35" w:rsidP="00682E35">
      <w:pPr>
        <w:rPr>
          <w:rFonts w:cs="Times New Roman"/>
          <w:b/>
        </w:rPr>
      </w:pPr>
    </w:p>
    <w:p w14:paraId="4ADC80C5" w14:textId="77777777" w:rsidR="00682E35" w:rsidRPr="00475418" w:rsidRDefault="00581536" w:rsidP="005D5CC5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0844D3A5" w14:textId="77777777" w:rsidR="00682E35" w:rsidRPr="005D5CC5" w:rsidRDefault="00682E35" w:rsidP="005D5CC5">
      <w:pPr>
        <w:pStyle w:val="ListParagraph"/>
        <w:numPr>
          <w:ilvl w:val="0"/>
          <w:numId w:val="19"/>
        </w:numPr>
        <w:spacing w:after="160" w:line="259" w:lineRule="auto"/>
        <w:rPr>
          <w:rFonts w:cs="Times New Roman"/>
          <w:b/>
        </w:rPr>
      </w:pPr>
      <w:r w:rsidRPr="005D5CC5">
        <w:rPr>
          <w:rFonts w:cs="Times New Roman"/>
        </w:rPr>
        <w:t>protect NFTA-Metro’s</w:t>
      </w:r>
      <w:r w:rsidR="00581536" w:rsidRPr="005D5CC5">
        <w:rPr>
          <w:rFonts w:cs="Times New Roman"/>
        </w:rPr>
        <w:t xml:space="preserve"> existing</w:t>
      </w:r>
      <w:r w:rsidRPr="005D5CC5">
        <w:rPr>
          <w:rFonts w:cs="Times New Roman"/>
        </w:rPr>
        <w:t xml:space="preserve"> state and local operating assistance sources </w:t>
      </w:r>
    </w:p>
    <w:p w14:paraId="53781EC2" w14:textId="77777777" w:rsidR="00682E35" w:rsidRPr="005D5CC5" w:rsidRDefault="00682E35" w:rsidP="005D5CC5">
      <w:pPr>
        <w:pStyle w:val="ListParagraph"/>
        <w:numPr>
          <w:ilvl w:val="0"/>
          <w:numId w:val="19"/>
        </w:numPr>
        <w:spacing w:after="160" w:line="259" w:lineRule="auto"/>
        <w:rPr>
          <w:rFonts w:cs="Times New Roman"/>
          <w:b/>
        </w:rPr>
      </w:pPr>
      <w:r w:rsidRPr="005D5CC5">
        <w:rPr>
          <w:rFonts w:cs="Times New Roman"/>
        </w:rPr>
        <w:t>support state transit operating assistance fund</w:t>
      </w:r>
      <w:r w:rsidR="00F23037" w:rsidRPr="005D5CC5">
        <w:rPr>
          <w:rFonts w:cs="Times New Roman"/>
        </w:rPr>
        <w:t>ing</w:t>
      </w:r>
      <w:r w:rsidRPr="005D5CC5">
        <w:rPr>
          <w:rFonts w:cs="Times New Roman"/>
        </w:rPr>
        <w:t xml:space="preserve"> with diverse, growing and sustainable funding sources that result in growing rather than declining revenue sources (</w:t>
      </w:r>
      <w:proofErr w:type="gramStart"/>
      <w:r w:rsidRPr="005D5CC5">
        <w:rPr>
          <w:rFonts w:cs="Times New Roman"/>
        </w:rPr>
        <w:t>i.e.</w:t>
      </w:r>
      <w:proofErr w:type="gramEnd"/>
      <w:r w:rsidRPr="005D5CC5">
        <w:rPr>
          <w:rFonts w:cs="Times New Roman"/>
        </w:rPr>
        <w:t xml:space="preserve"> petroleum business tax, long lines tax) and general fund infusions to fill the gap between appropriations and revenues</w:t>
      </w:r>
    </w:p>
    <w:p w14:paraId="3E258171" w14:textId="77777777" w:rsidR="006723BE" w:rsidRDefault="006723BE" w:rsidP="00682E35">
      <w:pPr>
        <w:rPr>
          <w:rFonts w:cs="Times New Roman"/>
          <w:i/>
        </w:rPr>
      </w:pPr>
    </w:p>
    <w:p w14:paraId="4240CCB2" w14:textId="19590B7E" w:rsidR="00682E35" w:rsidRPr="00475418" w:rsidRDefault="00686563" w:rsidP="00682E35">
      <w:pPr>
        <w:rPr>
          <w:rFonts w:cs="Times New Roman"/>
          <w:i/>
        </w:rPr>
      </w:pPr>
      <w:r>
        <w:rPr>
          <w:rFonts w:cs="Times New Roman"/>
          <w:i/>
        </w:rPr>
        <w:t>Maximize</w:t>
      </w:r>
      <w:r w:rsidR="00682E35" w:rsidRPr="00475418">
        <w:rPr>
          <w:rFonts w:cs="Times New Roman"/>
          <w:i/>
        </w:rPr>
        <w:t xml:space="preserve"> State Transit </w:t>
      </w:r>
      <w:r w:rsidR="00EE785B" w:rsidRPr="00475418">
        <w:rPr>
          <w:rFonts w:cs="Times New Roman"/>
          <w:i/>
        </w:rPr>
        <w:t>Operating Assistance in the 20</w:t>
      </w:r>
      <w:r w:rsidR="00F21303">
        <w:rPr>
          <w:rFonts w:cs="Times New Roman"/>
          <w:i/>
        </w:rPr>
        <w:t>2</w:t>
      </w:r>
      <w:r w:rsidR="002465A7">
        <w:rPr>
          <w:rFonts w:cs="Times New Roman"/>
          <w:i/>
        </w:rPr>
        <w:t>3</w:t>
      </w:r>
      <w:r w:rsidR="00EE785B" w:rsidRPr="00475418">
        <w:rPr>
          <w:rFonts w:cs="Times New Roman"/>
          <w:i/>
        </w:rPr>
        <w:t>-</w:t>
      </w:r>
      <w:r w:rsidR="00F21303">
        <w:rPr>
          <w:rFonts w:cs="Times New Roman"/>
          <w:i/>
        </w:rPr>
        <w:t>2</w:t>
      </w:r>
      <w:r w:rsidR="002465A7">
        <w:rPr>
          <w:rFonts w:cs="Times New Roman"/>
          <w:i/>
        </w:rPr>
        <w:t>4</w:t>
      </w:r>
      <w:r w:rsidR="00682E35" w:rsidRPr="00475418">
        <w:rPr>
          <w:rFonts w:cs="Times New Roman"/>
          <w:i/>
        </w:rPr>
        <w:t xml:space="preserve"> New York State Budget</w:t>
      </w:r>
    </w:p>
    <w:p w14:paraId="4AF9A8CC" w14:textId="77777777" w:rsidR="00682E35" w:rsidRPr="00475418" w:rsidRDefault="00682E35" w:rsidP="00682E35">
      <w:pPr>
        <w:rPr>
          <w:rFonts w:cs="Times New Roman"/>
          <w:b/>
        </w:rPr>
      </w:pPr>
    </w:p>
    <w:p w14:paraId="66CD75AB" w14:textId="77AD2F21" w:rsidR="00682E35" w:rsidRPr="00475418" w:rsidRDefault="00581536" w:rsidP="005D5CC5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73281FF9" w14:textId="2FDE65A1" w:rsidR="00F21303" w:rsidRPr="005D5CC5" w:rsidRDefault="00686563" w:rsidP="005D5CC5">
      <w:pPr>
        <w:pStyle w:val="ListParagraph"/>
        <w:numPr>
          <w:ilvl w:val="0"/>
          <w:numId w:val="20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 xml:space="preserve">obtain </w:t>
      </w:r>
      <w:r w:rsidR="0024586C">
        <w:rPr>
          <w:rFonts w:cs="Times New Roman"/>
        </w:rPr>
        <w:t xml:space="preserve">an ongoing </w:t>
      </w:r>
      <w:r>
        <w:rPr>
          <w:rFonts w:cs="Times New Roman"/>
        </w:rPr>
        <w:t xml:space="preserve">state transit operating assistance appropriation </w:t>
      </w:r>
      <w:r w:rsidR="0024586C">
        <w:rPr>
          <w:rFonts w:cs="Times New Roman"/>
        </w:rPr>
        <w:t xml:space="preserve">that </w:t>
      </w:r>
      <w:r w:rsidR="00425AAC">
        <w:rPr>
          <w:rFonts w:cs="Times New Roman"/>
        </w:rPr>
        <w:t>recogniz</w:t>
      </w:r>
      <w:r w:rsidR="0024586C">
        <w:rPr>
          <w:rFonts w:cs="Times New Roman"/>
        </w:rPr>
        <w:t xml:space="preserve">es </w:t>
      </w:r>
      <w:r w:rsidR="00425AAC">
        <w:rPr>
          <w:rFonts w:cs="Times New Roman"/>
        </w:rPr>
        <w:t xml:space="preserve">NFTA-Metro Rail </w:t>
      </w:r>
      <w:r w:rsidR="0024586C">
        <w:rPr>
          <w:rFonts w:cs="Times New Roman"/>
        </w:rPr>
        <w:t>starting with an $</w:t>
      </w:r>
      <w:r w:rsidR="0024586C" w:rsidRPr="00C774FE">
        <w:rPr>
          <w:rFonts w:cs="Times New Roman"/>
        </w:rPr>
        <w:t>1</w:t>
      </w:r>
      <w:r w:rsidR="002465A7" w:rsidRPr="00C774FE">
        <w:rPr>
          <w:rFonts w:cs="Times New Roman"/>
        </w:rPr>
        <w:t>2</w:t>
      </w:r>
      <w:r w:rsidR="0024586C" w:rsidRPr="00C774FE">
        <w:rPr>
          <w:rFonts w:cs="Times New Roman"/>
        </w:rPr>
        <w:t xml:space="preserve"> million appropriation</w:t>
      </w:r>
      <w:r w:rsidR="00604537" w:rsidRPr="00C774FE">
        <w:rPr>
          <w:rFonts w:cs="Times New Roman"/>
        </w:rPr>
        <w:t xml:space="preserve"> with an inflation index growth</w:t>
      </w:r>
      <w:r w:rsidR="0024586C" w:rsidRPr="00C774FE">
        <w:rPr>
          <w:rFonts w:cs="Times New Roman"/>
        </w:rPr>
        <w:t xml:space="preserve"> in the </w:t>
      </w:r>
      <w:r w:rsidRPr="00C774FE">
        <w:rPr>
          <w:rFonts w:cs="Times New Roman"/>
        </w:rPr>
        <w:t>202</w:t>
      </w:r>
      <w:r w:rsidR="002465A7" w:rsidRPr="00C774FE">
        <w:rPr>
          <w:rFonts w:cs="Times New Roman"/>
        </w:rPr>
        <w:t>3</w:t>
      </w:r>
      <w:r w:rsidRPr="00C774FE">
        <w:rPr>
          <w:rFonts w:cs="Times New Roman"/>
        </w:rPr>
        <w:t>-2</w:t>
      </w:r>
      <w:r w:rsidR="002465A7" w:rsidRPr="00C774FE">
        <w:rPr>
          <w:rFonts w:cs="Times New Roman"/>
        </w:rPr>
        <w:t>4</w:t>
      </w:r>
      <w:r w:rsidRPr="00C774FE">
        <w:rPr>
          <w:rFonts w:cs="Times New Roman"/>
        </w:rPr>
        <w:t xml:space="preserve"> State Budget</w:t>
      </w:r>
      <w:r w:rsidR="00604537">
        <w:rPr>
          <w:rFonts w:cs="Times New Roman"/>
        </w:rPr>
        <w:t xml:space="preserve"> </w:t>
      </w:r>
    </w:p>
    <w:p w14:paraId="655F8126" w14:textId="0EDCD481" w:rsidR="00682E35" w:rsidRPr="00475418" w:rsidRDefault="00874813" w:rsidP="00682E35">
      <w:pPr>
        <w:rPr>
          <w:rFonts w:cs="Times New Roman"/>
          <w:i/>
        </w:rPr>
      </w:pPr>
      <w:r w:rsidRPr="00475418">
        <w:rPr>
          <w:rFonts w:cs="Times New Roman"/>
          <w:i/>
        </w:rPr>
        <w:t>Maximize 20</w:t>
      </w:r>
      <w:r w:rsidR="00F21303">
        <w:rPr>
          <w:rFonts w:cs="Times New Roman"/>
          <w:i/>
        </w:rPr>
        <w:t>2</w:t>
      </w:r>
      <w:r w:rsidR="002465A7">
        <w:rPr>
          <w:rFonts w:cs="Times New Roman"/>
          <w:i/>
        </w:rPr>
        <w:t>3</w:t>
      </w:r>
      <w:r w:rsidRPr="00475418">
        <w:rPr>
          <w:rFonts w:cs="Times New Roman"/>
          <w:i/>
        </w:rPr>
        <w:t>-2</w:t>
      </w:r>
      <w:r w:rsidR="002465A7">
        <w:rPr>
          <w:rFonts w:cs="Times New Roman"/>
          <w:i/>
        </w:rPr>
        <w:t>4</w:t>
      </w:r>
      <w:r w:rsidR="00682E35" w:rsidRPr="00475418">
        <w:rPr>
          <w:rFonts w:cs="Times New Roman"/>
          <w:i/>
        </w:rPr>
        <w:t xml:space="preserve"> Transit Capital Funding Appropriations for NFTA-Metro </w:t>
      </w:r>
    </w:p>
    <w:p w14:paraId="1BEA8C03" w14:textId="77777777" w:rsidR="00682E35" w:rsidRPr="00475418" w:rsidRDefault="00682E35" w:rsidP="00682E35">
      <w:pPr>
        <w:rPr>
          <w:rFonts w:cs="Times New Roman"/>
          <w:b/>
        </w:rPr>
      </w:pPr>
    </w:p>
    <w:p w14:paraId="100A1693" w14:textId="49F60378" w:rsidR="00682E35" w:rsidRPr="00475418" w:rsidRDefault="00581536" w:rsidP="00682E35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6E10C3D1" w14:textId="40C3E5EF" w:rsidR="00D85E48" w:rsidRPr="00475418" w:rsidRDefault="005D5CC5" w:rsidP="00682E35">
      <w:pPr>
        <w:pStyle w:val="ListParagraph"/>
        <w:numPr>
          <w:ilvl w:val="0"/>
          <w:numId w:val="4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>obtain non-MTA transit capital funding appropriations at or above prior year levels</w:t>
      </w:r>
      <w:r w:rsidR="0080404F">
        <w:rPr>
          <w:rFonts w:cs="Times New Roman"/>
        </w:rPr>
        <w:t xml:space="preserve"> as part of the 202</w:t>
      </w:r>
      <w:r w:rsidR="00FE3D9E">
        <w:rPr>
          <w:rFonts w:cs="Times New Roman"/>
        </w:rPr>
        <w:t>3</w:t>
      </w:r>
      <w:r w:rsidR="0080404F">
        <w:rPr>
          <w:rFonts w:cs="Times New Roman"/>
        </w:rPr>
        <w:t>-2</w:t>
      </w:r>
      <w:r w:rsidR="00FE3D9E">
        <w:rPr>
          <w:rFonts w:cs="Times New Roman"/>
        </w:rPr>
        <w:t>4</w:t>
      </w:r>
      <w:r w:rsidR="0080404F">
        <w:rPr>
          <w:rFonts w:cs="Times New Roman"/>
        </w:rPr>
        <w:t xml:space="preserve"> State Budget</w:t>
      </w:r>
    </w:p>
    <w:p w14:paraId="14350E88" w14:textId="1B6093BE" w:rsidR="004F59EE" w:rsidRPr="00475418" w:rsidRDefault="004F59EE" w:rsidP="004F59EE">
      <w:pPr>
        <w:rPr>
          <w:rFonts w:cs="Times New Roman"/>
          <w:i/>
        </w:rPr>
      </w:pPr>
      <w:r w:rsidRPr="00AE2950">
        <w:rPr>
          <w:rFonts w:cs="Times New Roman"/>
          <w:i/>
        </w:rPr>
        <w:t>Multi-Year State Transportation Capital Program</w:t>
      </w:r>
      <w:r w:rsidRPr="00475418">
        <w:rPr>
          <w:rFonts w:cs="Times New Roman"/>
          <w:i/>
        </w:rPr>
        <w:t xml:space="preserve"> </w:t>
      </w:r>
    </w:p>
    <w:p w14:paraId="527B3692" w14:textId="77777777" w:rsidR="004F59EE" w:rsidRPr="00475418" w:rsidRDefault="004F59EE" w:rsidP="004F59EE">
      <w:pPr>
        <w:rPr>
          <w:rFonts w:cs="Times New Roman"/>
          <w:b/>
        </w:rPr>
      </w:pPr>
    </w:p>
    <w:p w14:paraId="5BE95D99" w14:textId="454F9BFA" w:rsidR="004F59EE" w:rsidRPr="00567C1F" w:rsidRDefault="00581536" w:rsidP="004F59EE">
      <w:pPr>
        <w:ind w:firstLine="360"/>
        <w:rPr>
          <w:rFonts w:cs="Times New Roman"/>
        </w:rPr>
      </w:pPr>
      <w:r>
        <w:rPr>
          <w:rFonts w:cs="Times New Roman"/>
          <w:u w:val="single"/>
        </w:rPr>
        <w:t>Goals</w:t>
      </w:r>
      <w:r w:rsidR="00567C1F">
        <w:rPr>
          <w:rFonts w:cs="Times New Roman"/>
          <w:u w:val="single"/>
        </w:rPr>
        <w:t xml:space="preserve">  </w:t>
      </w:r>
    </w:p>
    <w:p w14:paraId="22B89944" w14:textId="2FCD98C2" w:rsidR="00063FA3" w:rsidRPr="000B5FC9" w:rsidRDefault="001A10F9" w:rsidP="004F59EE">
      <w:pPr>
        <w:pStyle w:val="ListParagraph"/>
        <w:numPr>
          <w:ilvl w:val="0"/>
          <w:numId w:val="5"/>
        </w:numPr>
        <w:spacing w:after="160" w:line="259" w:lineRule="auto"/>
        <w:ind w:left="720"/>
        <w:contextualSpacing w:val="0"/>
        <w:rPr>
          <w:rFonts w:cs="Times New Roman"/>
          <w:b/>
        </w:rPr>
      </w:pPr>
      <w:r>
        <w:rPr>
          <w:rFonts w:cs="Times New Roman"/>
        </w:rPr>
        <w:t xml:space="preserve">secure </w:t>
      </w:r>
      <w:r w:rsidR="008F1C66">
        <w:rPr>
          <w:rFonts w:cs="Times New Roman"/>
        </w:rPr>
        <w:t>a</w:t>
      </w:r>
      <w:r w:rsidR="00581536">
        <w:rPr>
          <w:rFonts w:cs="Times New Roman"/>
        </w:rPr>
        <w:t xml:space="preserve"> </w:t>
      </w:r>
      <w:r w:rsidR="004F59EE" w:rsidRPr="00475418">
        <w:rPr>
          <w:rFonts w:cs="Times New Roman"/>
        </w:rPr>
        <w:t xml:space="preserve">new </w:t>
      </w:r>
      <w:r>
        <w:rPr>
          <w:rFonts w:cs="Times New Roman"/>
        </w:rPr>
        <w:t>multi-year</w:t>
      </w:r>
      <w:r w:rsidR="00D9108D">
        <w:rPr>
          <w:rFonts w:cs="Times New Roman"/>
        </w:rPr>
        <w:t xml:space="preserve"> </w:t>
      </w:r>
      <w:r w:rsidR="008F1C66">
        <w:rPr>
          <w:rFonts w:cs="Times New Roman"/>
        </w:rPr>
        <w:t xml:space="preserve">state transportation </w:t>
      </w:r>
      <w:r w:rsidR="004F59EE" w:rsidRPr="00475418">
        <w:rPr>
          <w:rFonts w:cs="Times New Roman"/>
        </w:rPr>
        <w:t>plan</w:t>
      </w:r>
      <w:r w:rsidR="004F59EE">
        <w:rPr>
          <w:rFonts w:cs="Times New Roman"/>
        </w:rPr>
        <w:t xml:space="preserve"> </w:t>
      </w:r>
      <w:r w:rsidR="003D1D1D">
        <w:rPr>
          <w:rFonts w:cs="Times New Roman"/>
        </w:rPr>
        <w:t>with</w:t>
      </w:r>
      <w:r w:rsidR="00063FA3">
        <w:rPr>
          <w:rFonts w:cs="Times New Roman"/>
        </w:rPr>
        <w:t>:</w:t>
      </w:r>
    </w:p>
    <w:p w14:paraId="1EDC81A6" w14:textId="43A858C1" w:rsidR="00C70211" w:rsidRPr="00154C15" w:rsidRDefault="00C70211" w:rsidP="0006787E">
      <w:pPr>
        <w:pStyle w:val="ListParagraph"/>
        <w:numPr>
          <w:ilvl w:val="1"/>
          <w:numId w:val="5"/>
        </w:numPr>
        <w:ind w:left="1080"/>
        <w:contextualSpacing w:val="0"/>
        <w:rPr>
          <w:rFonts w:cs="Times New Roman"/>
          <w:bCs/>
        </w:rPr>
      </w:pPr>
      <w:r w:rsidRPr="00A062D1">
        <w:rPr>
          <w:rFonts w:cs="Times New Roman"/>
          <w:bCs/>
        </w:rPr>
        <w:t>$</w:t>
      </w:r>
      <w:r w:rsidR="0024586C">
        <w:rPr>
          <w:rFonts w:cs="Times New Roman"/>
          <w:bCs/>
        </w:rPr>
        <w:t>210</w:t>
      </w:r>
      <w:r w:rsidRPr="00A062D1">
        <w:rPr>
          <w:rFonts w:cs="Times New Roman"/>
          <w:bCs/>
        </w:rPr>
        <w:t xml:space="preserve"> million over the life of the plan to support </w:t>
      </w:r>
      <w:r w:rsidR="00571CE4" w:rsidRPr="00A062D1">
        <w:rPr>
          <w:rFonts w:cs="Times New Roman"/>
          <w:bCs/>
        </w:rPr>
        <w:t xml:space="preserve">the </w:t>
      </w:r>
      <w:r w:rsidR="0024586C">
        <w:t xml:space="preserve">Metro </w:t>
      </w:r>
      <w:r w:rsidR="00A062D1" w:rsidRPr="00A062D1">
        <w:t>Transit Expansion</w:t>
      </w:r>
      <w:r w:rsidR="0024586C">
        <w:t xml:space="preserve"> and DL&amp;W </w:t>
      </w:r>
      <w:proofErr w:type="gramStart"/>
      <w:r w:rsidR="0024586C">
        <w:t>Station</w:t>
      </w:r>
      <w:r>
        <w:rPr>
          <w:rFonts w:cs="Times New Roman"/>
          <w:bCs/>
        </w:rPr>
        <w:t>;</w:t>
      </w:r>
      <w:proofErr w:type="gramEnd"/>
      <w:r>
        <w:rPr>
          <w:rFonts w:cs="Times New Roman"/>
          <w:bCs/>
        </w:rPr>
        <w:t xml:space="preserve"> </w:t>
      </w:r>
    </w:p>
    <w:p w14:paraId="0C667CC6" w14:textId="7F8BF69C" w:rsidR="00063FA3" w:rsidRPr="000B5FC9" w:rsidRDefault="00063FA3" w:rsidP="0006787E">
      <w:pPr>
        <w:pStyle w:val="ListParagraph"/>
        <w:numPr>
          <w:ilvl w:val="1"/>
          <w:numId w:val="5"/>
        </w:numPr>
        <w:ind w:left="1080"/>
        <w:contextualSpacing w:val="0"/>
        <w:rPr>
          <w:rFonts w:cs="Times New Roman"/>
          <w:bCs/>
        </w:rPr>
      </w:pPr>
      <w:r>
        <w:rPr>
          <w:rFonts w:cs="Times New Roman"/>
          <w:bCs/>
        </w:rPr>
        <w:t xml:space="preserve">$20 </w:t>
      </w:r>
      <w:r w:rsidRPr="000B5FC9">
        <w:rPr>
          <w:rFonts w:cs="Times New Roman"/>
          <w:bCs/>
        </w:rPr>
        <w:t xml:space="preserve">million </w:t>
      </w:r>
      <w:r>
        <w:rPr>
          <w:rFonts w:cs="Times New Roman"/>
          <w:bCs/>
        </w:rPr>
        <w:t xml:space="preserve">a year for NFTA-Metro </w:t>
      </w:r>
      <w:r w:rsidR="00F16BEA">
        <w:rPr>
          <w:rFonts w:cs="Times New Roman"/>
          <w:bCs/>
        </w:rPr>
        <w:t>r</w:t>
      </w:r>
      <w:r>
        <w:rPr>
          <w:rFonts w:cs="Times New Roman"/>
          <w:bCs/>
        </w:rPr>
        <w:t xml:space="preserve">ail </w:t>
      </w:r>
      <w:r w:rsidR="00F16BEA">
        <w:rPr>
          <w:rFonts w:cs="Times New Roman"/>
          <w:bCs/>
        </w:rPr>
        <w:t>c</w:t>
      </w:r>
      <w:r>
        <w:rPr>
          <w:rFonts w:cs="Times New Roman"/>
          <w:bCs/>
        </w:rPr>
        <w:t>apital</w:t>
      </w:r>
      <w:r w:rsidR="00C70211" w:rsidRPr="00C70211">
        <w:rPr>
          <w:rFonts w:cs="Times New Roman"/>
          <w:bCs/>
        </w:rPr>
        <w:t xml:space="preserve"> </w:t>
      </w:r>
      <w:r w:rsidR="00C70211">
        <w:rPr>
          <w:rFonts w:cs="Times New Roman"/>
          <w:bCs/>
        </w:rPr>
        <w:t xml:space="preserve">as set forth in a 2019 agreement between </w:t>
      </w:r>
      <w:r w:rsidR="0053301E">
        <w:rPr>
          <w:rFonts w:cs="Times New Roman"/>
          <w:bCs/>
        </w:rPr>
        <w:t xml:space="preserve">former </w:t>
      </w:r>
      <w:r w:rsidR="00C70211">
        <w:rPr>
          <w:rFonts w:cs="Times New Roman"/>
          <w:bCs/>
        </w:rPr>
        <w:t xml:space="preserve">Governor Cuomo and Senator </w:t>
      </w:r>
      <w:proofErr w:type="gramStart"/>
      <w:r w:rsidR="00C70211">
        <w:rPr>
          <w:rFonts w:cs="Times New Roman"/>
          <w:bCs/>
        </w:rPr>
        <w:t>Kennedy;</w:t>
      </w:r>
      <w:proofErr w:type="gramEnd"/>
      <w:r w:rsidR="00C70211">
        <w:rPr>
          <w:rFonts w:cs="Times New Roman"/>
          <w:bCs/>
        </w:rPr>
        <w:t xml:space="preserve"> </w:t>
      </w:r>
    </w:p>
    <w:p w14:paraId="2CC0F06A" w14:textId="03E7B4A8" w:rsidR="00C70211" w:rsidRDefault="00C70211" w:rsidP="0006787E">
      <w:pPr>
        <w:pStyle w:val="ListParagraph"/>
        <w:numPr>
          <w:ilvl w:val="1"/>
          <w:numId w:val="5"/>
        </w:numPr>
        <w:ind w:left="1080"/>
        <w:contextualSpacing w:val="0"/>
        <w:rPr>
          <w:rFonts w:cs="Times New Roman"/>
          <w:bCs/>
        </w:rPr>
      </w:pPr>
      <w:r>
        <w:rPr>
          <w:rFonts w:cs="Times New Roman"/>
          <w:bCs/>
        </w:rPr>
        <w:t xml:space="preserve">$15 million annually for bus replacement </w:t>
      </w:r>
      <w:proofErr w:type="gramStart"/>
      <w:r>
        <w:rPr>
          <w:rFonts w:cs="Times New Roman"/>
          <w:bCs/>
        </w:rPr>
        <w:t>needs;</w:t>
      </w:r>
      <w:proofErr w:type="gramEnd"/>
    </w:p>
    <w:p w14:paraId="6B0A4FBE" w14:textId="55EDE60B" w:rsidR="0026796C" w:rsidRDefault="00646040" w:rsidP="0006787E">
      <w:pPr>
        <w:pStyle w:val="ListParagraph"/>
        <w:numPr>
          <w:ilvl w:val="1"/>
          <w:numId w:val="5"/>
        </w:numPr>
        <w:ind w:left="1080"/>
        <w:contextualSpacing w:val="0"/>
        <w:rPr>
          <w:rFonts w:cs="Times New Roman"/>
          <w:bCs/>
        </w:rPr>
      </w:pPr>
      <w:r>
        <w:rPr>
          <w:rFonts w:cs="Times New Roman"/>
          <w:bCs/>
        </w:rPr>
        <w:t>$10 million annually</w:t>
      </w:r>
      <w:r w:rsidR="0026796C">
        <w:rPr>
          <w:rFonts w:cs="Times New Roman"/>
          <w:bCs/>
        </w:rPr>
        <w:t xml:space="preserve"> to support the electrification of </w:t>
      </w:r>
      <w:r>
        <w:rPr>
          <w:rFonts w:cs="Times New Roman"/>
          <w:bCs/>
        </w:rPr>
        <w:t xml:space="preserve">the Metro </w:t>
      </w:r>
      <w:r w:rsidR="003D4FA7">
        <w:rPr>
          <w:rFonts w:cs="Times New Roman"/>
          <w:bCs/>
        </w:rPr>
        <w:t>B</w:t>
      </w:r>
      <w:r>
        <w:rPr>
          <w:rFonts w:cs="Times New Roman"/>
          <w:bCs/>
        </w:rPr>
        <w:t xml:space="preserve">us </w:t>
      </w:r>
      <w:proofErr w:type="gramStart"/>
      <w:r>
        <w:rPr>
          <w:rFonts w:cs="Times New Roman"/>
          <w:bCs/>
        </w:rPr>
        <w:t>fleet</w:t>
      </w:r>
      <w:r w:rsidR="0026796C">
        <w:rPr>
          <w:rFonts w:cs="Times New Roman"/>
          <w:bCs/>
        </w:rPr>
        <w:t>;</w:t>
      </w:r>
      <w:proofErr w:type="gramEnd"/>
    </w:p>
    <w:p w14:paraId="0B827220" w14:textId="02C87FC9" w:rsidR="00646040" w:rsidRPr="003D1D1D" w:rsidRDefault="00646040" w:rsidP="0006787E">
      <w:pPr>
        <w:pStyle w:val="ListParagraph"/>
        <w:numPr>
          <w:ilvl w:val="1"/>
          <w:numId w:val="5"/>
        </w:numPr>
        <w:ind w:left="1080"/>
        <w:contextualSpacing w:val="0"/>
        <w:rPr>
          <w:rFonts w:cs="Times New Roman"/>
          <w:bCs/>
        </w:rPr>
      </w:pPr>
      <w:r>
        <w:rPr>
          <w:rFonts w:cs="Times New Roman"/>
          <w:bCs/>
        </w:rPr>
        <w:t xml:space="preserve">dedicated funding to support other strategic NFTA-Metro </w:t>
      </w:r>
      <w:r w:rsidR="00CE1DBA">
        <w:rPr>
          <w:rFonts w:cs="Times New Roman"/>
          <w:bCs/>
        </w:rPr>
        <w:t>initiatives</w:t>
      </w:r>
      <w:r>
        <w:rPr>
          <w:rFonts w:cs="Times New Roman"/>
          <w:bCs/>
        </w:rPr>
        <w:t xml:space="preserve"> including the North Division Street Canopy Project, the Metro Bus Shelter Expansion Plan, and environmental reviews for a possible southern/eastern Metro Rail expansion; and</w:t>
      </w:r>
    </w:p>
    <w:p w14:paraId="58DD7504" w14:textId="77777777" w:rsidR="004F59EE" w:rsidRDefault="00063FA3" w:rsidP="0006787E">
      <w:pPr>
        <w:pStyle w:val="ListParagraph"/>
        <w:numPr>
          <w:ilvl w:val="1"/>
          <w:numId w:val="5"/>
        </w:numPr>
        <w:ind w:left="1080"/>
        <w:contextualSpacing w:val="0"/>
        <w:rPr>
          <w:rFonts w:cs="Times New Roman"/>
          <w:bCs/>
        </w:rPr>
      </w:pPr>
      <w:r w:rsidRPr="000B5FC9">
        <w:rPr>
          <w:rFonts w:cs="Times New Roman"/>
          <w:bCs/>
        </w:rPr>
        <w:t xml:space="preserve">delivery of </w:t>
      </w:r>
      <w:r w:rsidR="004F59EE" w:rsidRPr="000B5FC9">
        <w:rPr>
          <w:rFonts w:cs="Times New Roman"/>
          <w:bCs/>
        </w:rPr>
        <w:t>NYPTA’s Statewide Transit Action Plan</w:t>
      </w:r>
      <w:r w:rsidR="00C70211">
        <w:rPr>
          <w:rFonts w:cs="Times New Roman"/>
          <w:bCs/>
        </w:rPr>
        <w:t xml:space="preserve"> through these </w:t>
      </w:r>
      <w:r w:rsidR="008F1C66">
        <w:rPr>
          <w:rFonts w:cs="Times New Roman"/>
          <w:bCs/>
        </w:rPr>
        <w:t>and other programs</w:t>
      </w:r>
      <w:r w:rsidR="00C70211">
        <w:rPr>
          <w:rFonts w:cs="Times New Roman"/>
          <w:bCs/>
        </w:rPr>
        <w:t>.</w:t>
      </w:r>
    </w:p>
    <w:p w14:paraId="4886DD1E" w14:textId="77777777" w:rsidR="00F678B2" w:rsidRDefault="00F678B2" w:rsidP="00C86CFB">
      <w:pPr>
        <w:pStyle w:val="ListParagraph"/>
        <w:ind w:left="0"/>
        <w:contextualSpacing w:val="0"/>
        <w:rPr>
          <w:rFonts w:cs="Times New Roman"/>
          <w:i/>
        </w:rPr>
      </w:pPr>
    </w:p>
    <w:p w14:paraId="1820359B" w14:textId="20F3120F" w:rsidR="00C86CFB" w:rsidRPr="00475418" w:rsidRDefault="00C86CFB" w:rsidP="00C86CFB">
      <w:pPr>
        <w:pStyle w:val="ListParagraph"/>
        <w:ind w:left="0"/>
        <w:contextualSpacing w:val="0"/>
        <w:rPr>
          <w:rFonts w:cs="Times New Roman"/>
          <w:i/>
        </w:rPr>
      </w:pPr>
      <w:r w:rsidRPr="007B4251">
        <w:rPr>
          <w:rFonts w:cs="Times New Roman"/>
          <w:i/>
        </w:rPr>
        <w:t>Advance Transit</w:t>
      </w:r>
      <w:r w:rsidR="00C70211" w:rsidRPr="007B4251">
        <w:rPr>
          <w:rFonts w:cs="Times New Roman"/>
          <w:i/>
        </w:rPr>
        <w:t>-</w:t>
      </w:r>
      <w:r w:rsidRPr="007B4251">
        <w:rPr>
          <w:rFonts w:cs="Times New Roman"/>
          <w:i/>
        </w:rPr>
        <w:t>Oriented Development (TOD)</w:t>
      </w:r>
      <w:r>
        <w:rPr>
          <w:rFonts w:cs="Times New Roman"/>
          <w:i/>
        </w:rPr>
        <w:t xml:space="preserve"> </w:t>
      </w:r>
    </w:p>
    <w:p w14:paraId="26B54424" w14:textId="77777777" w:rsidR="00C86CFB" w:rsidRPr="00475418" w:rsidRDefault="00C86CFB" w:rsidP="00C86CFB">
      <w:pPr>
        <w:pStyle w:val="ListParagraph"/>
        <w:ind w:left="0"/>
        <w:rPr>
          <w:rFonts w:cs="Times New Roman"/>
          <w:b/>
        </w:rPr>
      </w:pPr>
    </w:p>
    <w:p w14:paraId="1303E1D6" w14:textId="77777777" w:rsidR="00C86CFB" w:rsidRPr="00475418" w:rsidRDefault="0033460B" w:rsidP="00F678B2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16FB9088" w14:textId="77777777" w:rsidR="00C86CFB" w:rsidRPr="00F678B2" w:rsidRDefault="00C86CFB" w:rsidP="00F678B2">
      <w:pPr>
        <w:pStyle w:val="ListParagraph"/>
        <w:numPr>
          <w:ilvl w:val="0"/>
          <w:numId w:val="5"/>
        </w:numPr>
        <w:spacing w:after="160" w:line="259" w:lineRule="auto"/>
        <w:ind w:left="720"/>
        <w:rPr>
          <w:rFonts w:cs="Times New Roman"/>
          <w:b/>
        </w:rPr>
      </w:pPr>
      <w:r w:rsidRPr="00F678B2">
        <w:rPr>
          <w:rFonts w:cs="Times New Roman"/>
        </w:rPr>
        <w:t>prepare and assist municipalities with the adoption of comprehensive plan and regulatory amendment</w:t>
      </w:r>
      <w:r w:rsidR="00020E16" w:rsidRPr="00F678B2">
        <w:rPr>
          <w:rFonts w:cs="Times New Roman"/>
        </w:rPr>
        <w:t xml:space="preserve">s </w:t>
      </w:r>
      <w:r w:rsidR="009D574C" w:rsidRPr="00F678B2">
        <w:rPr>
          <w:rFonts w:cs="Times New Roman"/>
        </w:rPr>
        <w:t xml:space="preserve">that advance TOD </w:t>
      </w:r>
      <w:r w:rsidR="00020E16" w:rsidRPr="00F678B2">
        <w:rPr>
          <w:rFonts w:cs="Times New Roman"/>
        </w:rPr>
        <w:t xml:space="preserve">through </w:t>
      </w:r>
      <w:r w:rsidRPr="00F678B2">
        <w:rPr>
          <w:rFonts w:cs="Times New Roman"/>
        </w:rPr>
        <w:t>the second phase of the NFTA</w:t>
      </w:r>
      <w:r w:rsidR="00180087" w:rsidRPr="00F678B2">
        <w:rPr>
          <w:rFonts w:cs="Times New Roman"/>
        </w:rPr>
        <w:t>’s</w:t>
      </w:r>
      <w:r w:rsidRPr="00F678B2">
        <w:rPr>
          <w:rFonts w:cs="Times New Roman"/>
        </w:rPr>
        <w:t xml:space="preserve"> TOD planning work</w:t>
      </w:r>
    </w:p>
    <w:p w14:paraId="4BE47750" w14:textId="77777777" w:rsidR="00C86CFB" w:rsidRPr="000B5FC9" w:rsidRDefault="00C86CFB" w:rsidP="00F678B2">
      <w:pPr>
        <w:pStyle w:val="ListParagraph"/>
        <w:numPr>
          <w:ilvl w:val="0"/>
          <w:numId w:val="3"/>
        </w:numPr>
        <w:ind w:left="720"/>
        <w:contextualSpacing w:val="0"/>
        <w:rPr>
          <w:rFonts w:cs="Times New Roman"/>
          <w:b/>
        </w:rPr>
      </w:pPr>
      <w:r>
        <w:rPr>
          <w:rFonts w:cs="Times New Roman"/>
        </w:rPr>
        <w:lastRenderedPageBreak/>
        <w:t>capitalize a Regional TOD Fund and implement value capture mechanisms t</w:t>
      </w:r>
      <w:r w:rsidR="00396298">
        <w:rPr>
          <w:rFonts w:cs="Times New Roman"/>
        </w:rPr>
        <w:t>hat will help</w:t>
      </w:r>
      <w:r>
        <w:rPr>
          <w:rFonts w:cs="Times New Roman"/>
        </w:rPr>
        <w:t xml:space="preserve"> incentivize </w:t>
      </w:r>
      <w:r w:rsidR="00632F4C">
        <w:rPr>
          <w:rFonts w:cs="Times New Roman"/>
        </w:rPr>
        <w:t>private-sector</w:t>
      </w:r>
      <w:r>
        <w:rPr>
          <w:rFonts w:cs="Times New Roman"/>
        </w:rPr>
        <w:t xml:space="preserve"> investments throughout the Amherst-Buffalo Metro Rail Corridor</w:t>
      </w:r>
      <w:r w:rsidR="007F6AA6">
        <w:rPr>
          <w:rFonts w:cs="Times New Roman"/>
        </w:rPr>
        <w:t xml:space="preserve"> and support the non-CIG Program match for the proposed rail expansion</w:t>
      </w:r>
    </w:p>
    <w:p w14:paraId="16C223F6" w14:textId="77777777" w:rsidR="005E487C" w:rsidRPr="000B5FC9" w:rsidRDefault="00A65EA1" w:rsidP="00F678B2">
      <w:pPr>
        <w:pStyle w:val="ListParagraph"/>
        <w:numPr>
          <w:ilvl w:val="0"/>
          <w:numId w:val="3"/>
        </w:numPr>
        <w:ind w:left="720"/>
        <w:contextualSpacing w:val="0"/>
        <w:rPr>
          <w:rFonts w:cs="Times New Roman"/>
          <w:b/>
        </w:rPr>
      </w:pPr>
      <w:r>
        <w:rPr>
          <w:rFonts w:cs="Times New Roman"/>
        </w:rPr>
        <w:t>advance private sector development of</w:t>
      </w:r>
      <w:r w:rsidR="005E487C">
        <w:rPr>
          <w:rFonts w:cs="Times New Roman"/>
        </w:rPr>
        <w:t xml:space="preserve"> </w:t>
      </w:r>
      <w:r>
        <w:rPr>
          <w:rFonts w:cs="Times New Roman"/>
        </w:rPr>
        <w:t>NFTA/municipally controlled sites (i.e. LaSalle Station)</w:t>
      </w:r>
      <w:r w:rsidR="005E487C">
        <w:rPr>
          <w:rFonts w:cs="Times New Roman"/>
        </w:rPr>
        <w:t xml:space="preserve"> </w:t>
      </w:r>
    </w:p>
    <w:p w14:paraId="45629B08" w14:textId="68B406E7" w:rsidR="00F678B2" w:rsidRDefault="00F678B2" w:rsidP="00F678B2">
      <w:pPr>
        <w:rPr>
          <w:rFonts w:cs="Times New Roman"/>
          <w:b/>
        </w:rPr>
      </w:pPr>
    </w:p>
    <w:p w14:paraId="2093813C" w14:textId="15ABA44E" w:rsidR="00F678B2" w:rsidRPr="00475418" w:rsidRDefault="00F678B2" w:rsidP="00F678B2">
      <w:pPr>
        <w:pStyle w:val="ListParagraph"/>
        <w:ind w:left="0"/>
        <w:contextualSpacing w:val="0"/>
        <w:rPr>
          <w:rFonts w:cs="Times New Roman"/>
          <w:i/>
        </w:rPr>
      </w:pPr>
      <w:r>
        <w:rPr>
          <w:rFonts w:cs="Times New Roman"/>
          <w:i/>
        </w:rPr>
        <w:t>Sec</w:t>
      </w:r>
      <w:r w:rsidR="008801AA">
        <w:rPr>
          <w:rFonts w:cs="Times New Roman"/>
          <w:i/>
        </w:rPr>
        <w:t>u</w:t>
      </w:r>
      <w:r>
        <w:rPr>
          <w:rFonts w:cs="Times New Roman"/>
          <w:i/>
        </w:rPr>
        <w:t xml:space="preserve">re Non-CIG Program Matching Funds for </w:t>
      </w:r>
      <w:r w:rsidR="0028382B">
        <w:rPr>
          <w:rFonts w:cs="Times New Roman"/>
          <w:i/>
        </w:rPr>
        <w:t>Metro Transit Expansion</w:t>
      </w:r>
    </w:p>
    <w:p w14:paraId="55D19F5B" w14:textId="77777777" w:rsidR="00F678B2" w:rsidRPr="00475418" w:rsidRDefault="00F678B2" w:rsidP="00F678B2">
      <w:pPr>
        <w:pStyle w:val="ListParagraph"/>
        <w:ind w:left="0"/>
        <w:rPr>
          <w:rFonts w:cs="Times New Roman"/>
          <w:b/>
        </w:rPr>
      </w:pPr>
    </w:p>
    <w:p w14:paraId="65DB479D" w14:textId="7DEFDD72" w:rsidR="00F678B2" w:rsidRPr="00475418" w:rsidRDefault="00F678B2" w:rsidP="00F678B2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62496665" w14:textId="2692B695" w:rsidR="0028382B" w:rsidRPr="0028382B" w:rsidRDefault="0028382B" w:rsidP="00F678B2">
      <w:pPr>
        <w:pStyle w:val="ListParagraph"/>
        <w:numPr>
          <w:ilvl w:val="0"/>
          <w:numId w:val="22"/>
        </w:numPr>
        <w:spacing w:after="160" w:line="259" w:lineRule="auto"/>
        <w:rPr>
          <w:rFonts w:cs="Times New Roman"/>
          <w:b/>
        </w:rPr>
      </w:pPr>
      <w:r>
        <w:rPr>
          <w:rFonts w:cs="Times New Roman"/>
        </w:rPr>
        <w:t>secure $700 million in state and local controlled non-CIG program funds for Metro Transit Expansion</w:t>
      </w:r>
    </w:p>
    <w:p w14:paraId="6170A1CE" w14:textId="379ECDC9" w:rsidR="00F678B2" w:rsidRPr="00F678B2" w:rsidRDefault="00F678B2" w:rsidP="00F678B2">
      <w:pPr>
        <w:pStyle w:val="ListParagraph"/>
        <w:numPr>
          <w:ilvl w:val="0"/>
          <w:numId w:val="22"/>
        </w:numPr>
        <w:spacing w:after="160" w:line="259" w:lineRule="auto"/>
        <w:rPr>
          <w:rFonts w:cs="Times New Roman"/>
          <w:b/>
        </w:rPr>
      </w:pPr>
      <w:r>
        <w:rPr>
          <w:rFonts w:cs="Times New Roman"/>
        </w:rPr>
        <w:t>coordinate with l</w:t>
      </w:r>
      <w:r w:rsidRPr="00F678B2">
        <w:rPr>
          <w:rFonts w:cs="Times New Roman"/>
        </w:rPr>
        <w:t xml:space="preserve">ocal government and state officials on local infrastructure projects that can also support the required non-CIG program match for the </w:t>
      </w:r>
      <w:r w:rsidR="00504E94">
        <w:rPr>
          <w:rFonts w:cs="Times New Roman"/>
        </w:rPr>
        <w:t>proposed rail expansion</w:t>
      </w:r>
    </w:p>
    <w:p w14:paraId="779585FF" w14:textId="77777777" w:rsidR="00F678B2" w:rsidRPr="00F678B2" w:rsidRDefault="00F678B2" w:rsidP="00F678B2">
      <w:pPr>
        <w:pStyle w:val="ListParagraph"/>
        <w:spacing w:after="160" w:line="259" w:lineRule="auto"/>
        <w:rPr>
          <w:rFonts w:cs="Times New Roman"/>
          <w:b/>
        </w:rPr>
      </w:pPr>
    </w:p>
    <w:p w14:paraId="2A0ED5E5" w14:textId="4AC6E1DC" w:rsidR="005579B4" w:rsidRPr="00475418" w:rsidRDefault="005579B4" w:rsidP="005579B4">
      <w:pPr>
        <w:pStyle w:val="ListParagraph"/>
        <w:ind w:left="0"/>
        <w:contextualSpacing w:val="0"/>
        <w:rPr>
          <w:rFonts w:cs="Times New Roman"/>
          <w:i/>
        </w:rPr>
      </w:pPr>
      <w:r w:rsidRPr="00475418">
        <w:rPr>
          <w:rFonts w:cs="Times New Roman"/>
          <w:i/>
        </w:rPr>
        <w:t>DL&amp;W Station Project Implementation</w:t>
      </w:r>
      <w:r w:rsidR="00567C1F">
        <w:rPr>
          <w:rFonts w:cs="Times New Roman"/>
          <w:i/>
        </w:rPr>
        <w:t xml:space="preserve"> </w:t>
      </w:r>
    </w:p>
    <w:p w14:paraId="16308DFB" w14:textId="77777777" w:rsidR="005579B4" w:rsidRPr="00475418" w:rsidRDefault="005579B4" w:rsidP="005579B4">
      <w:pPr>
        <w:pStyle w:val="ListParagraph"/>
        <w:ind w:left="0"/>
        <w:rPr>
          <w:rFonts w:cs="Times New Roman"/>
          <w:b/>
        </w:rPr>
      </w:pPr>
    </w:p>
    <w:p w14:paraId="5FC39D37" w14:textId="4391690B" w:rsidR="005579B4" w:rsidRPr="00475418" w:rsidRDefault="0033460B" w:rsidP="00F678B2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  <w:r w:rsidR="00022715">
        <w:rPr>
          <w:rFonts w:cs="Times New Roman"/>
          <w:u w:val="single"/>
        </w:rPr>
        <w:t>s</w:t>
      </w:r>
    </w:p>
    <w:p w14:paraId="52DE5D07" w14:textId="4AD38851" w:rsidR="005579B4" w:rsidRPr="00F678B2" w:rsidRDefault="005579B4" w:rsidP="00F678B2">
      <w:pPr>
        <w:pStyle w:val="ListParagraph"/>
        <w:numPr>
          <w:ilvl w:val="0"/>
          <w:numId w:val="21"/>
        </w:numPr>
        <w:spacing w:after="160" w:line="259" w:lineRule="auto"/>
        <w:rPr>
          <w:rFonts w:cs="Times New Roman"/>
          <w:b/>
        </w:rPr>
      </w:pPr>
      <w:r w:rsidRPr="00F678B2">
        <w:rPr>
          <w:rFonts w:cs="Times New Roman"/>
        </w:rPr>
        <w:t xml:space="preserve">secure </w:t>
      </w:r>
      <w:r w:rsidR="003423C6">
        <w:rPr>
          <w:rFonts w:cs="Times New Roman"/>
        </w:rPr>
        <w:t xml:space="preserve">$30 million in </w:t>
      </w:r>
      <w:r w:rsidR="00EF7C06" w:rsidRPr="00F678B2">
        <w:rPr>
          <w:rFonts w:cs="Times New Roman"/>
        </w:rPr>
        <w:t>financial support (</w:t>
      </w:r>
      <w:proofErr w:type="gramStart"/>
      <w:r w:rsidR="00EF7C06" w:rsidRPr="00F678B2">
        <w:rPr>
          <w:rFonts w:cs="Times New Roman"/>
        </w:rPr>
        <w:t>i.e.</w:t>
      </w:r>
      <w:proofErr w:type="gramEnd"/>
      <w:r w:rsidR="00EF7C06" w:rsidRPr="00F678B2">
        <w:rPr>
          <w:rFonts w:cs="Times New Roman"/>
        </w:rPr>
        <w:t xml:space="preserve"> grants, equity, financing) </w:t>
      </w:r>
      <w:r w:rsidR="003423C6">
        <w:rPr>
          <w:rFonts w:cs="Times New Roman"/>
        </w:rPr>
        <w:t xml:space="preserve">for landlord improvements to </w:t>
      </w:r>
      <w:r w:rsidR="00105D55" w:rsidRPr="00F678B2">
        <w:rPr>
          <w:rFonts w:cs="Times New Roman"/>
        </w:rPr>
        <w:t xml:space="preserve">catalyze private sector </w:t>
      </w:r>
      <w:r w:rsidR="009D574C" w:rsidRPr="00F678B2">
        <w:rPr>
          <w:rFonts w:cs="Times New Roman"/>
        </w:rPr>
        <w:t>investment</w:t>
      </w:r>
      <w:r w:rsidR="00105D55" w:rsidRPr="00F678B2">
        <w:rPr>
          <w:rFonts w:cs="Times New Roman"/>
        </w:rPr>
        <w:t xml:space="preserve"> at DL&amp;W Station</w:t>
      </w:r>
      <w:r w:rsidR="00604537">
        <w:rPr>
          <w:rFonts w:cs="Times New Roman"/>
        </w:rPr>
        <w:t xml:space="preserve"> </w:t>
      </w:r>
    </w:p>
    <w:p w14:paraId="2E787E07" w14:textId="77777777" w:rsidR="00F678B2" w:rsidRDefault="00F678B2" w:rsidP="00E41BB3">
      <w:pPr>
        <w:pStyle w:val="ListParagraph"/>
        <w:ind w:left="0"/>
        <w:contextualSpacing w:val="0"/>
        <w:rPr>
          <w:rFonts w:cs="Times New Roman"/>
          <w:i/>
        </w:rPr>
      </w:pPr>
    </w:p>
    <w:p w14:paraId="37A3B8F9" w14:textId="0D2B0863" w:rsidR="00E41BB3" w:rsidRPr="00475418" w:rsidRDefault="00A860E6" w:rsidP="00E41BB3">
      <w:pPr>
        <w:pStyle w:val="ListParagraph"/>
        <w:ind w:left="0"/>
        <w:contextualSpacing w:val="0"/>
        <w:rPr>
          <w:rFonts w:cs="Times New Roman"/>
          <w:i/>
        </w:rPr>
      </w:pPr>
      <w:r>
        <w:rPr>
          <w:rFonts w:cs="Times New Roman"/>
          <w:i/>
        </w:rPr>
        <w:t>Deploy</w:t>
      </w:r>
      <w:r w:rsidR="00E41BB3" w:rsidRPr="00475418">
        <w:rPr>
          <w:rFonts w:cs="Times New Roman"/>
          <w:i/>
        </w:rPr>
        <w:t xml:space="preserve"> </w:t>
      </w:r>
      <w:r w:rsidR="00105D55">
        <w:rPr>
          <w:rFonts w:cs="Times New Roman"/>
          <w:i/>
        </w:rPr>
        <w:t xml:space="preserve">Battery </w:t>
      </w:r>
      <w:r w:rsidR="00E41BB3" w:rsidRPr="00475418">
        <w:rPr>
          <w:rFonts w:cs="Times New Roman"/>
          <w:i/>
        </w:rPr>
        <w:t xml:space="preserve">Electric Bus </w:t>
      </w:r>
      <w:r w:rsidR="00105D55">
        <w:rPr>
          <w:rFonts w:cs="Times New Roman"/>
          <w:i/>
        </w:rPr>
        <w:t xml:space="preserve">(BEB) </w:t>
      </w:r>
      <w:r w:rsidR="00E41BB3" w:rsidRPr="00475418">
        <w:rPr>
          <w:rFonts w:cs="Times New Roman"/>
          <w:i/>
        </w:rPr>
        <w:t>Technology</w:t>
      </w:r>
      <w:r w:rsidR="00567C1F">
        <w:rPr>
          <w:rFonts w:cs="Times New Roman"/>
          <w:i/>
        </w:rPr>
        <w:t xml:space="preserve"> </w:t>
      </w:r>
    </w:p>
    <w:p w14:paraId="1EFC03B9" w14:textId="77777777" w:rsidR="00E41BB3" w:rsidRPr="00475418" w:rsidRDefault="00E41BB3" w:rsidP="00E41BB3">
      <w:pPr>
        <w:pStyle w:val="ListParagraph"/>
        <w:ind w:left="0"/>
        <w:rPr>
          <w:rFonts w:cs="Times New Roman"/>
          <w:b/>
        </w:rPr>
      </w:pPr>
    </w:p>
    <w:p w14:paraId="45278CD3" w14:textId="77777777" w:rsidR="00E41BB3" w:rsidRPr="00475418" w:rsidRDefault="00C73937" w:rsidP="00F678B2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3B05CE79" w14:textId="72FCDE9E" w:rsidR="00120C20" w:rsidRPr="00120C20" w:rsidRDefault="00120C20" w:rsidP="00F678B2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rFonts w:cs="Times New Roman"/>
          <w:b/>
        </w:rPr>
      </w:pPr>
      <w:r>
        <w:rPr>
          <w:rFonts w:cs="Times New Roman"/>
          <w:bCs/>
        </w:rPr>
        <w:t>secure funding appropriated as part of the 202</w:t>
      </w:r>
      <w:r w:rsidR="0053301E">
        <w:rPr>
          <w:rFonts w:cs="Times New Roman"/>
          <w:bCs/>
        </w:rPr>
        <w:t>0</w:t>
      </w:r>
      <w:r>
        <w:rPr>
          <w:rFonts w:cs="Times New Roman"/>
          <w:bCs/>
        </w:rPr>
        <w:t>-21</w:t>
      </w:r>
      <w:r w:rsidR="0053301E">
        <w:rPr>
          <w:rFonts w:cs="Times New Roman"/>
          <w:bCs/>
        </w:rPr>
        <w:t xml:space="preserve"> and 2021-22 </w:t>
      </w:r>
      <w:r>
        <w:rPr>
          <w:rFonts w:cs="Times New Roman"/>
          <w:bCs/>
        </w:rPr>
        <w:t>Enacted Budget to purchase BEBs and install related vehicle charging infrastructure</w:t>
      </w:r>
    </w:p>
    <w:p w14:paraId="19525279" w14:textId="7C261512" w:rsidR="00E41BB3" w:rsidRPr="00C72DDF" w:rsidRDefault="00A860E6" w:rsidP="00F678B2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rFonts w:cs="Times New Roman"/>
          <w:b/>
        </w:rPr>
      </w:pPr>
      <w:r>
        <w:rPr>
          <w:rFonts w:cs="Times New Roman"/>
        </w:rPr>
        <w:t xml:space="preserve">obtain </w:t>
      </w:r>
      <w:r w:rsidR="00120C20">
        <w:rPr>
          <w:rFonts w:cs="Times New Roman"/>
        </w:rPr>
        <w:t xml:space="preserve">other sources of </w:t>
      </w:r>
      <w:r w:rsidR="00E41BB3" w:rsidRPr="00475418">
        <w:rPr>
          <w:rFonts w:cs="Times New Roman"/>
        </w:rPr>
        <w:t xml:space="preserve">federal and state discretionary funding </w:t>
      </w:r>
      <w:r>
        <w:rPr>
          <w:rFonts w:cs="Times New Roman"/>
        </w:rPr>
        <w:t xml:space="preserve">as well as </w:t>
      </w:r>
      <w:r w:rsidRPr="00475418">
        <w:rPr>
          <w:rFonts w:cs="Times New Roman"/>
        </w:rPr>
        <w:t>Volkswagen Settlement</w:t>
      </w:r>
      <w:r w:rsidR="0040036E">
        <w:rPr>
          <w:rFonts w:cs="Times New Roman"/>
        </w:rPr>
        <w:t xml:space="preserve"> funding</w:t>
      </w:r>
      <w:r w:rsidRPr="00475418">
        <w:rPr>
          <w:rFonts w:cs="Times New Roman"/>
        </w:rPr>
        <w:t xml:space="preserve"> </w:t>
      </w:r>
      <w:r w:rsidR="00E41BB3" w:rsidRPr="00475418">
        <w:rPr>
          <w:rFonts w:cs="Times New Roman"/>
        </w:rPr>
        <w:t xml:space="preserve">to accelerate the </w:t>
      </w:r>
      <w:r w:rsidR="00105D55">
        <w:rPr>
          <w:rFonts w:cs="Times New Roman"/>
        </w:rPr>
        <w:t xml:space="preserve">rollout </w:t>
      </w:r>
      <w:r w:rsidR="00E41BB3" w:rsidRPr="00475418">
        <w:rPr>
          <w:rFonts w:cs="Times New Roman"/>
        </w:rPr>
        <w:t xml:space="preserve">of </w:t>
      </w:r>
      <w:r w:rsidR="00120C20">
        <w:rPr>
          <w:rFonts w:cs="Times New Roman"/>
        </w:rPr>
        <w:t>BEB technology</w:t>
      </w:r>
      <w:r w:rsidR="00CD4374">
        <w:rPr>
          <w:rFonts w:cs="Times New Roman"/>
        </w:rPr>
        <w:t xml:space="preserve"> and meet Climate Leadership and Community Protection Act (CLCPA) emission reduction goals</w:t>
      </w:r>
      <w:r w:rsidR="00E41BB3" w:rsidRPr="00475418">
        <w:rPr>
          <w:rFonts w:cs="Times New Roman"/>
        </w:rPr>
        <w:t xml:space="preserve">  </w:t>
      </w:r>
    </w:p>
    <w:p w14:paraId="4F30092E" w14:textId="4B83DE8A" w:rsidR="00C72DDF" w:rsidRPr="00C72DDF" w:rsidRDefault="00C72DDF" w:rsidP="00C72DDF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rFonts w:cs="Times New Roman"/>
          <w:b/>
        </w:rPr>
      </w:pPr>
      <w:r>
        <w:rPr>
          <w:rFonts w:cs="Times New Roman"/>
        </w:rPr>
        <w:t>secure</w:t>
      </w:r>
      <w:r w:rsidR="006647B4">
        <w:rPr>
          <w:rFonts w:cs="Times New Roman"/>
        </w:rPr>
        <w:t xml:space="preserve"> a</w:t>
      </w:r>
      <w:r>
        <w:rPr>
          <w:rFonts w:cs="Times New Roman"/>
        </w:rPr>
        <w:t xml:space="preserve"> $10 million annual state budget appropriation to support the electrification of the Metro Bus fleet</w:t>
      </w:r>
    </w:p>
    <w:p w14:paraId="06329AF1" w14:textId="77777777" w:rsidR="00597ED1" w:rsidRPr="00475418" w:rsidRDefault="00597ED1" w:rsidP="00597ED1">
      <w:pPr>
        <w:rPr>
          <w:rFonts w:cs="Times New Roman"/>
          <w:i/>
        </w:rPr>
      </w:pPr>
      <w:r w:rsidRPr="00475418">
        <w:rPr>
          <w:rFonts w:cs="Times New Roman"/>
          <w:i/>
        </w:rPr>
        <w:t>Identify and Gain Access to Additional Sources of State and Local Funding for Transit</w:t>
      </w:r>
    </w:p>
    <w:p w14:paraId="5E6EBEC1" w14:textId="77777777" w:rsidR="00597ED1" w:rsidRPr="00475418" w:rsidRDefault="00597ED1" w:rsidP="00597ED1">
      <w:pPr>
        <w:rPr>
          <w:rFonts w:cs="Times New Roman"/>
          <w:b/>
        </w:rPr>
      </w:pPr>
    </w:p>
    <w:p w14:paraId="5998DC96" w14:textId="77777777" w:rsidR="00597ED1" w:rsidRPr="00475418" w:rsidRDefault="00DD3AD6" w:rsidP="00597ED1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0D1F80A4" w14:textId="023AED68" w:rsidR="00B13681" w:rsidRPr="00B13681" w:rsidRDefault="00B13681" w:rsidP="00597ED1">
      <w:pPr>
        <w:pStyle w:val="ListParagraph"/>
        <w:numPr>
          <w:ilvl w:val="0"/>
          <w:numId w:val="5"/>
        </w:numPr>
        <w:spacing w:after="160" w:line="259" w:lineRule="auto"/>
        <w:ind w:left="720"/>
        <w:rPr>
          <w:rFonts w:cs="Times New Roman"/>
          <w:b/>
        </w:rPr>
      </w:pPr>
      <w:r>
        <w:rPr>
          <w:rFonts w:cs="Times New Roman"/>
          <w:bCs/>
        </w:rPr>
        <w:t>advocate for maximum funding for transit and effective statewide policies that support increased transit usage and livable communities through the Transportation and Climate Initiative</w:t>
      </w:r>
    </w:p>
    <w:p w14:paraId="5853449A" w14:textId="1DE59F5D" w:rsidR="00597ED1" w:rsidRPr="00475418" w:rsidRDefault="00597ED1" w:rsidP="00597ED1">
      <w:pPr>
        <w:pStyle w:val="ListParagraph"/>
        <w:numPr>
          <w:ilvl w:val="0"/>
          <w:numId w:val="5"/>
        </w:numPr>
        <w:spacing w:after="160" w:line="259" w:lineRule="auto"/>
        <w:ind w:left="720"/>
        <w:rPr>
          <w:rFonts w:cs="Times New Roman"/>
          <w:b/>
        </w:rPr>
      </w:pPr>
      <w:r w:rsidRPr="00475418">
        <w:rPr>
          <w:rFonts w:cs="Times New Roman"/>
        </w:rPr>
        <w:t xml:space="preserve">explore </w:t>
      </w:r>
      <w:r w:rsidR="00A65EA1">
        <w:rPr>
          <w:rFonts w:cs="Times New Roman"/>
        </w:rPr>
        <w:t>additional</w:t>
      </w:r>
      <w:r w:rsidR="00A65EA1" w:rsidRPr="00475418">
        <w:rPr>
          <w:rFonts w:cs="Times New Roman"/>
        </w:rPr>
        <w:t xml:space="preserve"> </w:t>
      </w:r>
      <w:r w:rsidRPr="00475418">
        <w:rPr>
          <w:rFonts w:cs="Times New Roman"/>
        </w:rPr>
        <w:t xml:space="preserve">funding mechanisms that support public transit operating and/or capital expenses </w:t>
      </w:r>
    </w:p>
    <w:p w14:paraId="0D7BA72F" w14:textId="77777777" w:rsidR="00597ED1" w:rsidRPr="007B7961" w:rsidRDefault="00597ED1" w:rsidP="00597ED1">
      <w:pPr>
        <w:pStyle w:val="ListParagraph"/>
        <w:numPr>
          <w:ilvl w:val="0"/>
          <w:numId w:val="5"/>
        </w:numPr>
        <w:spacing w:after="160" w:line="259" w:lineRule="auto"/>
        <w:ind w:left="720"/>
        <w:contextualSpacing w:val="0"/>
        <w:rPr>
          <w:rFonts w:cs="Times New Roman"/>
          <w:b/>
        </w:rPr>
      </w:pPr>
      <w:r w:rsidRPr="00475418">
        <w:rPr>
          <w:rFonts w:cs="Times New Roman"/>
        </w:rPr>
        <w:t>support the introduction and passage of legislation that provides the NFTA access to additional sources of transit c</w:t>
      </w:r>
      <w:r>
        <w:rPr>
          <w:rFonts w:cs="Times New Roman"/>
        </w:rPr>
        <w:t>apital or operating assistance</w:t>
      </w:r>
    </w:p>
    <w:p w14:paraId="0001295B" w14:textId="77777777" w:rsidR="001C4B9E" w:rsidRPr="00475418" w:rsidRDefault="001C4B9E" w:rsidP="001C4B9E">
      <w:pPr>
        <w:rPr>
          <w:i/>
        </w:rPr>
      </w:pPr>
      <w:r w:rsidRPr="00475418">
        <w:rPr>
          <w:i/>
        </w:rPr>
        <w:t>Secure Funding from Competitive Statewide Funding Opportunities</w:t>
      </w:r>
    </w:p>
    <w:p w14:paraId="479C2FFF" w14:textId="77777777" w:rsidR="001C4B9E" w:rsidRPr="00475418" w:rsidRDefault="001C4B9E" w:rsidP="001C4B9E">
      <w:pPr>
        <w:rPr>
          <w:rFonts w:cs="Times New Roman"/>
          <w:b/>
          <w:u w:val="single"/>
        </w:rPr>
      </w:pPr>
    </w:p>
    <w:p w14:paraId="4DEA1C5C" w14:textId="3C77A908" w:rsidR="001C4B9E" w:rsidRPr="00475418" w:rsidRDefault="00FF551B" w:rsidP="001C4B9E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294ECB24" w14:textId="77777777" w:rsidR="001C4B9E" w:rsidRPr="00475418" w:rsidRDefault="001C4B9E" w:rsidP="001C4B9E">
      <w:pPr>
        <w:pStyle w:val="ListParagraph"/>
        <w:numPr>
          <w:ilvl w:val="0"/>
          <w:numId w:val="11"/>
        </w:numPr>
        <w:spacing w:after="160" w:line="259" w:lineRule="auto"/>
        <w:rPr>
          <w:b/>
        </w:rPr>
      </w:pPr>
      <w:r w:rsidRPr="00475418">
        <w:t>identify</w:t>
      </w:r>
      <w:r w:rsidR="00FF551B">
        <w:t>, apply for, and secure</w:t>
      </w:r>
      <w:r w:rsidRPr="00475418">
        <w:t xml:space="preserve"> all</w:t>
      </w:r>
      <w:r w:rsidR="005D4B48" w:rsidRPr="00475418">
        <w:t xml:space="preserve"> relevant </w:t>
      </w:r>
      <w:r w:rsidRPr="00475418">
        <w:t xml:space="preserve">statewide funding opportunities to support NFTA capital projects and initiatives including </w:t>
      </w:r>
      <w:r w:rsidR="00B20BF9" w:rsidRPr="00475418">
        <w:t xml:space="preserve">through </w:t>
      </w:r>
      <w:r w:rsidRPr="00475418">
        <w:t>the WNY Regional Economic Development Council’s Consolidated Funding Application (CFA) Process, Empire State Development</w:t>
      </w:r>
      <w:r w:rsidR="00F601AE" w:rsidRPr="00475418">
        <w:t xml:space="preserve"> (ESD)</w:t>
      </w:r>
      <w:r w:rsidRPr="00475418">
        <w:t xml:space="preserve">, </w:t>
      </w:r>
      <w:r w:rsidRPr="00475418">
        <w:lastRenderedPageBreak/>
        <w:t>the NYS Depart</w:t>
      </w:r>
      <w:r w:rsidR="00672B3A" w:rsidRPr="00475418">
        <w:t>ment of Transportation (NYS</w:t>
      </w:r>
      <w:r w:rsidRPr="00475418">
        <w:t xml:space="preserve">DOT), and the New York State Energy Research and Development Authority (NYSERDA)  </w:t>
      </w:r>
    </w:p>
    <w:p w14:paraId="4ED3F620" w14:textId="77777777" w:rsidR="00933D60" w:rsidRPr="00475418" w:rsidRDefault="00933D60" w:rsidP="00881497">
      <w:pPr>
        <w:rPr>
          <w:rFonts w:cs="Times New Roman"/>
          <w:b/>
          <w:u w:val="single"/>
        </w:rPr>
      </w:pPr>
      <w:r w:rsidRPr="00475418">
        <w:rPr>
          <w:rFonts w:cs="Times New Roman"/>
          <w:b/>
          <w:u w:val="single"/>
        </w:rPr>
        <w:t>Aviation Priorities</w:t>
      </w:r>
    </w:p>
    <w:p w14:paraId="3495FF7E" w14:textId="77777777" w:rsidR="00933D60" w:rsidRPr="00475418" w:rsidRDefault="00933D60" w:rsidP="00881497">
      <w:pPr>
        <w:rPr>
          <w:rFonts w:cs="Times New Roman"/>
          <w:b/>
          <w:u w:val="single"/>
        </w:rPr>
      </w:pPr>
    </w:p>
    <w:p w14:paraId="797764C1" w14:textId="46ED6BF9" w:rsidR="00682E35" w:rsidRPr="00567C1F" w:rsidRDefault="00682E35" w:rsidP="00682E35">
      <w:pPr>
        <w:rPr>
          <w:rFonts w:cs="Times New Roman"/>
          <w:iCs/>
        </w:rPr>
      </w:pPr>
      <w:r w:rsidRPr="00475418">
        <w:rPr>
          <w:rFonts w:cs="Times New Roman"/>
          <w:i/>
        </w:rPr>
        <w:t xml:space="preserve">Capital Funding </w:t>
      </w:r>
      <w:r w:rsidR="00E7203B">
        <w:rPr>
          <w:rFonts w:cs="Times New Roman"/>
          <w:i/>
        </w:rPr>
        <w:t xml:space="preserve">for BNIA and NFIA </w:t>
      </w:r>
      <w:r w:rsidRPr="00475418">
        <w:rPr>
          <w:rFonts w:cs="Times New Roman"/>
          <w:i/>
        </w:rPr>
        <w:t>from the New York State Aviation Capital Grant Program</w:t>
      </w:r>
      <w:r w:rsidR="00567C1F">
        <w:rPr>
          <w:rFonts w:cs="Times New Roman"/>
          <w:i/>
        </w:rPr>
        <w:t xml:space="preserve"> </w:t>
      </w:r>
    </w:p>
    <w:p w14:paraId="74613419" w14:textId="77777777" w:rsidR="00895F7D" w:rsidRPr="00475418" w:rsidRDefault="00895F7D" w:rsidP="00682E35">
      <w:pPr>
        <w:ind w:firstLine="360"/>
        <w:rPr>
          <w:rFonts w:cs="Times New Roman"/>
          <w:b/>
          <w:u w:val="single"/>
        </w:rPr>
      </w:pPr>
    </w:p>
    <w:p w14:paraId="5018AA2D" w14:textId="77777777" w:rsidR="00682E35" w:rsidRPr="00475418" w:rsidRDefault="007D7152" w:rsidP="00682E35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60F10497" w14:textId="0282D02A" w:rsidR="005241DE" w:rsidRPr="005241DE" w:rsidRDefault="005241DE" w:rsidP="00F678B2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rFonts w:cs="Times New Roman"/>
          <w:b/>
        </w:rPr>
      </w:pPr>
      <w:r>
        <w:rPr>
          <w:rFonts w:cs="Times New Roman"/>
          <w:bCs/>
        </w:rPr>
        <w:t xml:space="preserve">obtain funding through the Aviation Capital Grant Program to support </w:t>
      </w:r>
      <w:r w:rsidR="00125D52">
        <w:rPr>
          <w:rFonts w:cs="Times New Roman"/>
          <w:bCs/>
        </w:rPr>
        <w:t>airport projects</w:t>
      </w:r>
    </w:p>
    <w:p w14:paraId="5D456D5E" w14:textId="6A1CA845" w:rsidR="00470F49" w:rsidRPr="00475418" w:rsidRDefault="00E7203B" w:rsidP="00F678B2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rFonts w:cs="Times New Roman"/>
          <w:b/>
        </w:rPr>
      </w:pPr>
      <w:r>
        <w:rPr>
          <w:rFonts w:cs="Times New Roman"/>
        </w:rPr>
        <w:t xml:space="preserve">obtain </w:t>
      </w:r>
      <w:r w:rsidR="00EA1773" w:rsidRPr="00475418">
        <w:rPr>
          <w:rFonts w:cs="Times New Roman"/>
        </w:rPr>
        <w:t xml:space="preserve">funding through the </w:t>
      </w:r>
      <w:r w:rsidR="00A860E6">
        <w:rPr>
          <w:rFonts w:cs="Times New Roman"/>
        </w:rPr>
        <w:t>202</w:t>
      </w:r>
      <w:r w:rsidR="005241DE">
        <w:rPr>
          <w:rFonts w:cs="Times New Roman"/>
        </w:rPr>
        <w:t>1</w:t>
      </w:r>
      <w:r w:rsidR="00A860E6">
        <w:rPr>
          <w:rFonts w:cs="Times New Roman"/>
        </w:rPr>
        <w:t xml:space="preserve"> </w:t>
      </w:r>
      <w:r w:rsidR="00470F49" w:rsidRPr="00475418">
        <w:rPr>
          <w:rFonts w:cs="Times New Roman"/>
        </w:rPr>
        <w:t xml:space="preserve">Aviation Capital </w:t>
      </w:r>
      <w:r w:rsidR="005241DE">
        <w:rPr>
          <w:rFonts w:cs="Times New Roman"/>
        </w:rPr>
        <w:t xml:space="preserve">Grant </w:t>
      </w:r>
      <w:r w:rsidR="00470F49" w:rsidRPr="00475418">
        <w:rPr>
          <w:rFonts w:cs="Times New Roman"/>
        </w:rPr>
        <w:t>Program</w:t>
      </w:r>
      <w:r w:rsidR="005241DE">
        <w:rPr>
          <w:rFonts w:cs="Times New Roman"/>
        </w:rPr>
        <w:t xml:space="preserve"> solicitation</w:t>
      </w:r>
      <w:r w:rsidR="00470F49" w:rsidRPr="00475418">
        <w:rPr>
          <w:rFonts w:cs="Times New Roman"/>
        </w:rPr>
        <w:t xml:space="preserve"> </w:t>
      </w:r>
      <w:r w:rsidR="007D7152">
        <w:rPr>
          <w:rFonts w:cs="Times New Roman"/>
        </w:rPr>
        <w:t>to support BNIA and NFIA development, safety, security, and efficiency of operations</w:t>
      </w:r>
    </w:p>
    <w:p w14:paraId="4B819400" w14:textId="546210C6" w:rsidR="00470F49" w:rsidRPr="00475418" w:rsidRDefault="00470F49" w:rsidP="00470F49">
      <w:pPr>
        <w:rPr>
          <w:rFonts w:cs="Times New Roman"/>
          <w:i/>
        </w:rPr>
      </w:pPr>
      <w:r w:rsidRPr="009F5756">
        <w:rPr>
          <w:rFonts w:cs="Times New Roman"/>
          <w:i/>
        </w:rPr>
        <w:t>Increase Capital Funding for the New York State Aviation Capital Grant Program</w:t>
      </w:r>
    </w:p>
    <w:p w14:paraId="4517B092" w14:textId="77777777" w:rsidR="00470F49" w:rsidRPr="00475418" w:rsidRDefault="00470F49" w:rsidP="00470F49">
      <w:pPr>
        <w:ind w:firstLine="360"/>
        <w:rPr>
          <w:rFonts w:cs="Times New Roman"/>
          <w:b/>
          <w:u w:val="single"/>
        </w:rPr>
      </w:pPr>
    </w:p>
    <w:p w14:paraId="38DDB272" w14:textId="77777777" w:rsidR="00470F49" w:rsidRPr="00475418" w:rsidRDefault="007D7152" w:rsidP="00470F49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2C139E5A" w14:textId="393DD994" w:rsidR="009F5756" w:rsidRDefault="00E7203B" w:rsidP="00F678B2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rFonts w:cs="Times New Roman"/>
        </w:rPr>
      </w:pPr>
      <w:r>
        <w:rPr>
          <w:rFonts w:cs="Times New Roman"/>
        </w:rPr>
        <w:t xml:space="preserve">appropriate </w:t>
      </w:r>
      <w:r w:rsidR="00470F49" w:rsidRPr="00475418">
        <w:rPr>
          <w:rFonts w:cs="Times New Roman"/>
        </w:rPr>
        <w:t>$40 million in funding for the Aviation Capital Grant Program in the 20</w:t>
      </w:r>
      <w:r w:rsidR="00604DF5">
        <w:rPr>
          <w:rFonts w:cs="Times New Roman"/>
        </w:rPr>
        <w:t>2</w:t>
      </w:r>
      <w:r w:rsidR="00816336">
        <w:rPr>
          <w:rFonts w:cs="Times New Roman"/>
        </w:rPr>
        <w:t>2</w:t>
      </w:r>
      <w:r w:rsidR="00470F49" w:rsidRPr="00475418">
        <w:rPr>
          <w:rFonts w:cs="Times New Roman"/>
        </w:rPr>
        <w:t>-2</w:t>
      </w:r>
      <w:r w:rsidR="00816336">
        <w:rPr>
          <w:rFonts w:cs="Times New Roman"/>
        </w:rPr>
        <w:t>3</w:t>
      </w:r>
      <w:r w:rsidR="00470F49" w:rsidRPr="00475418">
        <w:rPr>
          <w:rFonts w:cs="Times New Roman"/>
        </w:rPr>
        <w:t xml:space="preserve"> </w:t>
      </w:r>
      <w:r w:rsidR="007921D7">
        <w:rPr>
          <w:rFonts w:cs="Times New Roman"/>
        </w:rPr>
        <w:t>S</w:t>
      </w:r>
      <w:r w:rsidR="00470F49" w:rsidRPr="00475418">
        <w:rPr>
          <w:rFonts w:cs="Times New Roman"/>
        </w:rPr>
        <w:t xml:space="preserve">tate </w:t>
      </w:r>
      <w:r w:rsidR="007921D7">
        <w:rPr>
          <w:rFonts w:cs="Times New Roman"/>
        </w:rPr>
        <w:t>B</w:t>
      </w:r>
      <w:r w:rsidR="00470F49" w:rsidRPr="00475418">
        <w:rPr>
          <w:rFonts w:cs="Times New Roman"/>
        </w:rPr>
        <w:t xml:space="preserve">udget </w:t>
      </w:r>
      <w:r w:rsidR="00604537">
        <w:rPr>
          <w:rFonts w:cs="Times New Roman"/>
        </w:rPr>
        <w:t xml:space="preserve">  </w:t>
      </w:r>
    </w:p>
    <w:p w14:paraId="07AE9B7F" w14:textId="77777777" w:rsidR="009F5756" w:rsidRPr="00475418" w:rsidRDefault="009F5756" w:rsidP="009F5756">
      <w:pPr>
        <w:rPr>
          <w:rFonts w:cs="Times New Roman"/>
          <w:i/>
        </w:rPr>
      </w:pPr>
      <w:r>
        <w:rPr>
          <w:rFonts w:cs="Times New Roman"/>
          <w:i/>
        </w:rPr>
        <w:t>Second Round of Upstate Airport Economic Development and Revitalization Competition Funding</w:t>
      </w:r>
    </w:p>
    <w:p w14:paraId="508FFE79" w14:textId="77777777" w:rsidR="009F5756" w:rsidRPr="00475418" w:rsidRDefault="009F5756" w:rsidP="009F5756">
      <w:pPr>
        <w:ind w:firstLine="360"/>
        <w:rPr>
          <w:rFonts w:cs="Times New Roman"/>
          <w:b/>
          <w:u w:val="single"/>
        </w:rPr>
      </w:pPr>
    </w:p>
    <w:p w14:paraId="7215F0C0" w14:textId="7A9C988E" w:rsidR="000A5700" w:rsidRPr="000A5700" w:rsidRDefault="009F5756" w:rsidP="000A5700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21F0009F" w14:textId="40224F5B" w:rsidR="000A5700" w:rsidRDefault="000A5700" w:rsidP="00F678B2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rFonts w:cs="Times New Roman"/>
        </w:rPr>
      </w:pPr>
      <w:r>
        <w:rPr>
          <w:rFonts w:cs="Times New Roman"/>
        </w:rPr>
        <w:t>secure funding through the Competition to support transformative capital projects at BNIA and NFIA</w:t>
      </w:r>
    </w:p>
    <w:p w14:paraId="766457D1" w14:textId="18BDC23D" w:rsidR="009E2154" w:rsidRPr="00475418" w:rsidRDefault="000D4B6A" w:rsidP="009E2154">
      <w:pPr>
        <w:rPr>
          <w:rFonts w:cs="Times New Roman"/>
          <w:i/>
        </w:rPr>
      </w:pPr>
      <w:r>
        <w:rPr>
          <w:rFonts w:cs="Times New Roman"/>
          <w:i/>
        </w:rPr>
        <w:t xml:space="preserve">Promote the Expansion of Air Service at BNIA </w:t>
      </w:r>
      <w:r w:rsidR="00C602A3">
        <w:rPr>
          <w:rFonts w:cs="Times New Roman"/>
          <w:i/>
        </w:rPr>
        <w:t>and NFIA</w:t>
      </w:r>
    </w:p>
    <w:p w14:paraId="0289DA1A" w14:textId="77777777" w:rsidR="009E2154" w:rsidRPr="00475418" w:rsidRDefault="009E2154" w:rsidP="009E2154">
      <w:pPr>
        <w:ind w:firstLine="360"/>
        <w:rPr>
          <w:rFonts w:cs="Times New Roman"/>
          <w:b/>
          <w:u w:val="single"/>
        </w:rPr>
      </w:pPr>
    </w:p>
    <w:p w14:paraId="7D80BD95" w14:textId="6D8820C6" w:rsidR="009E2154" w:rsidRPr="00475418" w:rsidRDefault="002B5297" w:rsidP="009E2154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4EF5E86E" w14:textId="77777777" w:rsidR="003375A5" w:rsidRPr="00154C15" w:rsidRDefault="00E7203B" w:rsidP="003375A5">
      <w:pPr>
        <w:pStyle w:val="ListParagraph"/>
        <w:numPr>
          <w:ilvl w:val="0"/>
          <w:numId w:val="5"/>
        </w:numPr>
        <w:spacing w:after="160" w:line="259" w:lineRule="auto"/>
        <w:ind w:left="720"/>
        <w:contextualSpacing w:val="0"/>
        <w:rPr>
          <w:rFonts w:cs="Times New Roman"/>
          <w:b/>
        </w:rPr>
      </w:pPr>
      <w:r>
        <w:rPr>
          <w:rFonts w:cs="Times New Roman"/>
        </w:rPr>
        <w:t xml:space="preserve">obtain state and local </w:t>
      </w:r>
      <w:r w:rsidR="00A37E99">
        <w:rPr>
          <w:rFonts w:cs="Times New Roman"/>
        </w:rPr>
        <w:t xml:space="preserve">public and private </w:t>
      </w:r>
      <w:r>
        <w:rPr>
          <w:rFonts w:cs="Times New Roman"/>
        </w:rPr>
        <w:t xml:space="preserve">support for </w:t>
      </w:r>
      <w:r w:rsidR="003375A5">
        <w:rPr>
          <w:rFonts w:cs="Times New Roman"/>
        </w:rPr>
        <w:t>non-stop service to and from:</w:t>
      </w:r>
    </w:p>
    <w:p w14:paraId="4AE292B6" w14:textId="77777777" w:rsidR="003375A5" w:rsidRDefault="003375A5" w:rsidP="00E46A61">
      <w:pPr>
        <w:pStyle w:val="ListParagraph"/>
        <w:numPr>
          <w:ilvl w:val="1"/>
          <w:numId w:val="5"/>
        </w:numPr>
        <w:ind w:left="1080"/>
        <w:contextualSpacing w:val="0"/>
        <w:rPr>
          <w:rFonts w:cs="Times New Roman"/>
          <w:bCs/>
        </w:rPr>
      </w:pPr>
      <w:r w:rsidRPr="00154C15">
        <w:rPr>
          <w:rFonts w:cs="Times New Roman"/>
          <w:bCs/>
        </w:rPr>
        <w:t xml:space="preserve">Western </w:t>
      </w:r>
      <w:proofErr w:type="gramStart"/>
      <w:r w:rsidRPr="00154C15">
        <w:rPr>
          <w:rFonts w:cs="Times New Roman"/>
          <w:bCs/>
        </w:rPr>
        <w:t>Europe</w:t>
      </w:r>
      <w:r>
        <w:rPr>
          <w:rFonts w:cs="Times New Roman"/>
          <w:bCs/>
        </w:rPr>
        <w:t>;</w:t>
      </w:r>
      <w:proofErr w:type="gramEnd"/>
      <w:r>
        <w:rPr>
          <w:rFonts w:cs="Times New Roman"/>
          <w:bCs/>
        </w:rPr>
        <w:t xml:space="preserve"> </w:t>
      </w:r>
    </w:p>
    <w:p w14:paraId="71232648" w14:textId="77777777" w:rsidR="003375A5" w:rsidRDefault="003375A5" w:rsidP="00E46A61">
      <w:pPr>
        <w:pStyle w:val="ListParagraph"/>
        <w:numPr>
          <w:ilvl w:val="1"/>
          <w:numId w:val="5"/>
        </w:numPr>
        <w:ind w:left="1080"/>
        <w:contextualSpacing w:val="0"/>
        <w:rPr>
          <w:rFonts w:cs="Times New Roman"/>
          <w:bCs/>
        </w:rPr>
      </w:pPr>
      <w:r>
        <w:rPr>
          <w:rFonts w:cs="Times New Roman"/>
          <w:bCs/>
        </w:rPr>
        <w:t>Albany, New York; and</w:t>
      </w:r>
    </w:p>
    <w:p w14:paraId="6C809403" w14:textId="6E765008" w:rsidR="003375A5" w:rsidRPr="00567C1F" w:rsidRDefault="003375A5" w:rsidP="00E46A61">
      <w:pPr>
        <w:pStyle w:val="ListParagraph"/>
        <w:numPr>
          <w:ilvl w:val="1"/>
          <w:numId w:val="5"/>
        </w:numPr>
        <w:ind w:left="1080"/>
        <w:contextualSpacing w:val="0"/>
        <w:rPr>
          <w:rFonts w:cs="Times New Roman"/>
          <w:i/>
        </w:rPr>
      </w:pPr>
      <w:r>
        <w:rPr>
          <w:rFonts w:cs="Times New Roman"/>
          <w:bCs/>
        </w:rPr>
        <w:t>the California Bay Area</w:t>
      </w:r>
      <w:r w:rsidR="00DE0FAC">
        <w:rPr>
          <w:rFonts w:cs="Times New Roman"/>
          <w:bCs/>
        </w:rPr>
        <w:t>.</w:t>
      </w:r>
    </w:p>
    <w:p w14:paraId="4BE92656" w14:textId="72F35D92" w:rsidR="00567C1F" w:rsidRDefault="00567C1F" w:rsidP="00567C1F">
      <w:pPr>
        <w:rPr>
          <w:rFonts w:cs="Times New Roman"/>
          <w:i/>
        </w:rPr>
      </w:pPr>
    </w:p>
    <w:p w14:paraId="7D59B062" w14:textId="3C164CE3" w:rsidR="00567C1F" w:rsidRPr="00567C1F" w:rsidRDefault="00567C1F" w:rsidP="00567C1F">
      <w:pPr>
        <w:rPr>
          <w:rFonts w:cs="Times New Roman"/>
          <w:i/>
        </w:rPr>
      </w:pPr>
      <w:r w:rsidRPr="00C774FE">
        <w:rPr>
          <w:rFonts w:cs="Times New Roman"/>
          <w:i/>
        </w:rPr>
        <w:t>Support for Transatlantic Service out of BNIA to make Buffalo a Port City</w:t>
      </w:r>
    </w:p>
    <w:p w14:paraId="1BBB1AAC" w14:textId="77777777" w:rsidR="003375A5" w:rsidRDefault="003375A5" w:rsidP="003375A5">
      <w:pPr>
        <w:rPr>
          <w:rFonts w:cs="Times New Roman"/>
          <w:i/>
        </w:rPr>
      </w:pPr>
    </w:p>
    <w:p w14:paraId="2FC32CF2" w14:textId="77777777" w:rsidR="0020432E" w:rsidRPr="00475418" w:rsidRDefault="0020432E" w:rsidP="0020432E">
      <w:pPr>
        <w:rPr>
          <w:i/>
        </w:rPr>
      </w:pPr>
      <w:r w:rsidRPr="00475418">
        <w:rPr>
          <w:i/>
        </w:rPr>
        <w:t>Support the Growth and Prosperity of the Niagara Falls Air Reserve Station</w:t>
      </w:r>
      <w:r>
        <w:rPr>
          <w:i/>
        </w:rPr>
        <w:t xml:space="preserve"> (NFARS)</w:t>
      </w:r>
    </w:p>
    <w:p w14:paraId="6D9FFBC8" w14:textId="77777777" w:rsidR="0020432E" w:rsidRPr="00475418" w:rsidRDefault="0020432E" w:rsidP="0020432E">
      <w:pPr>
        <w:rPr>
          <w:b/>
        </w:rPr>
      </w:pPr>
    </w:p>
    <w:p w14:paraId="2D8B0684" w14:textId="77777777" w:rsidR="0020432E" w:rsidRPr="00475418" w:rsidRDefault="0020432E" w:rsidP="0020432E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Goals</w:t>
      </w:r>
    </w:p>
    <w:p w14:paraId="4985CE4B" w14:textId="56BE1616" w:rsidR="0020432E" w:rsidRPr="006F2645" w:rsidRDefault="0020432E" w:rsidP="0020432E">
      <w:pPr>
        <w:pStyle w:val="ListParagraph"/>
        <w:numPr>
          <w:ilvl w:val="0"/>
          <w:numId w:val="13"/>
        </w:numPr>
        <w:spacing w:after="160" w:line="259" w:lineRule="auto"/>
        <w:rPr>
          <w:rFonts w:cs="Times New Roman"/>
          <w:b/>
          <w:u w:val="single"/>
        </w:rPr>
      </w:pPr>
      <w:r>
        <w:t xml:space="preserve">continue </w:t>
      </w:r>
      <w:r w:rsidRPr="00475418">
        <w:t xml:space="preserve">bi-partisan support at the </w:t>
      </w:r>
      <w:r>
        <w:t>state and local</w:t>
      </w:r>
      <w:r w:rsidRPr="00475418">
        <w:t xml:space="preserve"> level for </w:t>
      </w:r>
      <w:r>
        <w:t>Niagara Military Affairs Council (</w:t>
      </w:r>
      <w:r w:rsidRPr="00475418">
        <w:t>NIMAC</w:t>
      </w:r>
      <w:r>
        <w:t>)</w:t>
      </w:r>
      <w:r w:rsidRPr="00475418">
        <w:t xml:space="preserve"> and NFARS funding and legislative priorities, including enhanced mission capabilities </w:t>
      </w:r>
    </w:p>
    <w:p w14:paraId="2D47F302" w14:textId="06F2A654" w:rsidR="0020432E" w:rsidRPr="00AE2DFE" w:rsidRDefault="0020432E" w:rsidP="0020432E">
      <w:pPr>
        <w:pStyle w:val="ListParagraph"/>
        <w:numPr>
          <w:ilvl w:val="0"/>
          <w:numId w:val="13"/>
        </w:numPr>
        <w:spacing w:after="160" w:line="259" w:lineRule="auto"/>
        <w:rPr>
          <w:rFonts w:cs="Times New Roman"/>
          <w:b/>
          <w:u w:val="single"/>
        </w:rPr>
      </w:pPr>
      <w:r>
        <w:t xml:space="preserve">secure discretionary state and local funding in partnership with </w:t>
      </w:r>
      <w:r w:rsidR="009C59CF">
        <w:t xml:space="preserve">regional </w:t>
      </w:r>
      <w:r>
        <w:t>stakeholders to support NFARS and NFIA infrastructure upgrades and other projects</w:t>
      </w:r>
    </w:p>
    <w:p w14:paraId="17205FAF" w14:textId="1EC9A408" w:rsidR="006950CE" w:rsidRPr="000B5FC9" w:rsidRDefault="006950CE" w:rsidP="006950CE">
      <w:pPr>
        <w:rPr>
          <w:rFonts w:cs="Times New Roman"/>
          <w:i/>
        </w:rPr>
      </w:pPr>
      <w:r>
        <w:rPr>
          <w:rFonts w:cs="Times New Roman"/>
          <w:i/>
        </w:rPr>
        <w:t>Preserve the Aviation Jobs Act</w:t>
      </w:r>
    </w:p>
    <w:p w14:paraId="50038AE0" w14:textId="77777777" w:rsidR="006950CE" w:rsidRPr="00475418" w:rsidRDefault="006950CE" w:rsidP="006950CE">
      <w:pPr>
        <w:ind w:firstLine="360"/>
        <w:rPr>
          <w:rFonts w:cs="Times New Roman"/>
          <w:b/>
          <w:u w:val="single"/>
        </w:rPr>
      </w:pPr>
    </w:p>
    <w:p w14:paraId="32F38619" w14:textId="2A431813" w:rsidR="006950CE" w:rsidRPr="00475418" w:rsidRDefault="006950CE" w:rsidP="006950CE">
      <w:pPr>
        <w:ind w:firstLine="360"/>
        <w:rPr>
          <w:rFonts w:cs="Times New Roman"/>
          <w:u w:val="single"/>
        </w:rPr>
      </w:pPr>
      <w:r>
        <w:rPr>
          <w:rFonts w:cs="Times New Roman"/>
          <w:u w:val="single"/>
        </w:rPr>
        <w:t>Goal</w:t>
      </w:r>
    </w:p>
    <w:p w14:paraId="36F185A1" w14:textId="23EC819F" w:rsidR="006950CE" w:rsidRPr="006950CE" w:rsidRDefault="006950CE" w:rsidP="006950CE">
      <w:pPr>
        <w:pStyle w:val="ListParagraph"/>
        <w:numPr>
          <w:ilvl w:val="0"/>
          <w:numId w:val="3"/>
        </w:numPr>
        <w:spacing w:after="160" w:line="259" w:lineRule="auto"/>
        <w:ind w:left="720"/>
        <w:rPr>
          <w:rFonts w:cs="Times New Roman"/>
          <w:b/>
        </w:rPr>
      </w:pPr>
      <w:r>
        <w:rPr>
          <w:rFonts w:cs="Times New Roman"/>
          <w:bCs/>
        </w:rPr>
        <w:t xml:space="preserve">protect the Aviation Jobs Act, which supports aviation business and jobs across the state, from modification or repeal. </w:t>
      </w:r>
    </w:p>
    <w:p w14:paraId="4B9DE765" w14:textId="77777777" w:rsidR="00682E35" w:rsidRPr="00844EAA" w:rsidRDefault="00682E35" w:rsidP="000B5FC9">
      <w:pPr>
        <w:pStyle w:val="ListParagraph"/>
        <w:ind w:left="0"/>
        <w:contextualSpacing w:val="0"/>
        <w:jc w:val="center"/>
        <w:rPr>
          <w:rFonts w:cs="Times New Roman"/>
          <w:b/>
        </w:rPr>
      </w:pPr>
    </w:p>
    <w:sectPr w:rsidR="00682E35" w:rsidRPr="00844EAA" w:rsidSect="00114849">
      <w:headerReference w:type="default" r:id="rId9"/>
      <w:pgSz w:w="12240" w:h="15840"/>
      <w:pgMar w:top="1008" w:right="720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8B13" w14:textId="77777777" w:rsidR="0015193C" w:rsidRDefault="0015193C">
      <w:r>
        <w:separator/>
      </w:r>
    </w:p>
  </w:endnote>
  <w:endnote w:type="continuationSeparator" w:id="0">
    <w:p w14:paraId="27DD1ABF" w14:textId="77777777" w:rsidR="0015193C" w:rsidRDefault="0015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5FBD" w14:textId="77777777" w:rsidR="0015193C" w:rsidRDefault="0015193C">
      <w:r>
        <w:separator/>
      </w:r>
    </w:p>
  </w:footnote>
  <w:footnote w:type="continuationSeparator" w:id="0">
    <w:p w14:paraId="2F571088" w14:textId="77777777" w:rsidR="0015193C" w:rsidRDefault="0015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E3" w14:textId="77777777" w:rsidR="00AC245D" w:rsidRDefault="00AC245D">
    <w:pPr>
      <w:pStyle w:val="Header"/>
      <w:jc w:val="center"/>
      <w:rPr>
        <w:b/>
        <w:bCs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D1F"/>
    <w:multiLevelType w:val="hybridMultilevel"/>
    <w:tmpl w:val="55DC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62FC"/>
    <w:multiLevelType w:val="hybridMultilevel"/>
    <w:tmpl w:val="3FF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E340D"/>
    <w:multiLevelType w:val="hybridMultilevel"/>
    <w:tmpl w:val="391A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3B64"/>
    <w:multiLevelType w:val="hybridMultilevel"/>
    <w:tmpl w:val="59D4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01A7"/>
    <w:multiLevelType w:val="hybridMultilevel"/>
    <w:tmpl w:val="1624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4124"/>
    <w:multiLevelType w:val="hybridMultilevel"/>
    <w:tmpl w:val="E258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959"/>
    <w:multiLevelType w:val="hybridMultilevel"/>
    <w:tmpl w:val="60BA4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8213C"/>
    <w:multiLevelType w:val="hybridMultilevel"/>
    <w:tmpl w:val="5D6C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173C"/>
    <w:multiLevelType w:val="hybridMultilevel"/>
    <w:tmpl w:val="1D7E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91F6E"/>
    <w:multiLevelType w:val="hybridMultilevel"/>
    <w:tmpl w:val="F0F0B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F7CE2"/>
    <w:multiLevelType w:val="hybridMultilevel"/>
    <w:tmpl w:val="561C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C6233"/>
    <w:multiLevelType w:val="hybridMultilevel"/>
    <w:tmpl w:val="67F80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E0130A"/>
    <w:multiLevelType w:val="hybridMultilevel"/>
    <w:tmpl w:val="388C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01653"/>
    <w:multiLevelType w:val="hybridMultilevel"/>
    <w:tmpl w:val="684E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32DAA"/>
    <w:multiLevelType w:val="hybridMultilevel"/>
    <w:tmpl w:val="968C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B6482"/>
    <w:multiLevelType w:val="hybridMultilevel"/>
    <w:tmpl w:val="978EC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5A1712E"/>
    <w:multiLevelType w:val="hybridMultilevel"/>
    <w:tmpl w:val="F3B8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8611E"/>
    <w:multiLevelType w:val="hybridMultilevel"/>
    <w:tmpl w:val="B9CC6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C108F"/>
    <w:multiLevelType w:val="hybridMultilevel"/>
    <w:tmpl w:val="FB6E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C121D"/>
    <w:multiLevelType w:val="hybridMultilevel"/>
    <w:tmpl w:val="0D8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B4444"/>
    <w:multiLevelType w:val="hybridMultilevel"/>
    <w:tmpl w:val="6DA8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E0A15"/>
    <w:multiLevelType w:val="hybridMultilevel"/>
    <w:tmpl w:val="E61C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D6A0E"/>
    <w:multiLevelType w:val="hybridMultilevel"/>
    <w:tmpl w:val="E3E0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3075">
    <w:abstractNumId w:val="21"/>
  </w:num>
  <w:num w:numId="2" w16cid:durableId="1588341276">
    <w:abstractNumId w:val="19"/>
  </w:num>
  <w:num w:numId="3" w16cid:durableId="1627538135">
    <w:abstractNumId w:val="17"/>
  </w:num>
  <w:num w:numId="4" w16cid:durableId="1715470822">
    <w:abstractNumId w:val="13"/>
  </w:num>
  <w:num w:numId="5" w16cid:durableId="181169020">
    <w:abstractNumId w:val="11"/>
  </w:num>
  <w:num w:numId="6" w16cid:durableId="2631801">
    <w:abstractNumId w:val="18"/>
  </w:num>
  <w:num w:numId="7" w16cid:durableId="543106263">
    <w:abstractNumId w:val="15"/>
  </w:num>
  <w:num w:numId="8" w16cid:durableId="968510333">
    <w:abstractNumId w:val="7"/>
  </w:num>
  <w:num w:numId="9" w16cid:durableId="545919469">
    <w:abstractNumId w:val="4"/>
  </w:num>
  <w:num w:numId="10" w16cid:durableId="72046034">
    <w:abstractNumId w:val="10"/>
  </w:num>
  <w:num w:numId="11" w16cid:durableId="1625190897">
    <w:abstractNumId w:val="0"/>
  </w:num>
  <w:num w:numId="12" w16cid:durableId="566502088">
    <w:abstractNumId w:val="6"/>
  </w:num>
  <w:num w:numId="13" w16cid:durableId="906954992">
    <w:abstractNumId w:val="16"/>
  </w:num>
  <w:num w:numId="14" w16cid:durableId="1149245874">
    <w:abstractNumId w:val="20"/>
  </w:num>
  <w:num w:numId="15" w16cid:durableId="1387873029">
    <w:abstractNumId w:val="12"/>
  </w:num>
  <w:num w:numId="16" w16cid:durableId="588197981">
    <w:abstractNumId w:val="9"/>
  </w:num>
  <w:num w:numId="17" w16cid:durableId="331446331">
    <w:abstractNumId w:val="3"/>
  </w:num>
  <w:num w:numId="18" w16cid:durableId="534192241">
    <w:abstractNumId w:val="5"/>
  </w:num>
  <w:num w:numId="19" w16cid:durableId="875895765">
    <w:abstractNumId w:val="8"/>
  </w:num>
  <w:num w:numId="20" w16cid:durableId="468059706">
    <w:abstractNumId w:val="2"/>
  </w:num>
  <w:num w:numId="21" w16cid:durableId="1596130794">
    <w:abstractNumId w:val="14"/>
  </w:num>
  <w:num w:numId="22" w16cid:durableId="1455173213">
    <w:abstractNumId w:val="1"/>
  </w:num>
  <w:num w:numId="23" w16cid:durableId="805704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AllPagesExceptFirst" w:val="True"/>
    <w:docVar w:name="DocIDClientMatter" w:val="False"/>
    <w:docVar w:name="DocIDType" w:val="AllPagesExceptFirst"/>
    <w:docVar w:name="LegacyDocIDRemoved" w:val="True"/>
  </w:docVars>
  <w:rsids>
    <w:rsidRoot w:val="00E30EAF"/>
    <w:rsid w:val="00001D78"/>
    <w:rsid w:val="00003776"/>
    <w:rsid w:val="0000783B"/>
    <w:rsid w:val="000140DB"/>
    <w:rsid w:val="00020E16"/>
    <w:rsid w:val="00021C1D"/>
    <w:rsid w:val="00022715"/>
    <w:rsid w:val="00024601"/>
    <w:rsid w:val="00024F7C"/>
    <w:rsid w:val="0003151D"/>
    <w:rsid w:val="00033D26"/>
    <w:rsid w:val="000359A0"/>
    <w:rsid w:val="000373B9"/>
    <w:rsid w:val="00042044"/>
    <w:rsid w:val="000442BC"/>
    <w:rsid w:val="000461A7"/>
    <w:rsid w:val="00047E7C"/>
    <w:rsid w:val="0005612C"/>
    <w:rsid w:val="000561B7"/>
    <w:rsid w:val="000608DE"/>
    <w:rsid w:val="00062868"/>
    <w:rsid w:val="00063200"/>
    <w:rsid w:val="0006379E"/>
    <w:rsid w:val="000637BB"/>
    <w:rsid w:val="00063FA3"/>
    <w:rsid w:val="0006787E"/>
    <w:rsid w:val="000700C1"/>
    <w:rsid w:val="00070B87"/>
    <w:rsid w:val="00073514"/>
    <w:rsid w:val="00076E97"/>
    <w:rsid w:val="00082949"/>
    <w:rsid w:val="00084CA9"/>
    <w:rsid w:val="0008655B"/>
    <w:rsid w:val="00093BE0"/>
    <w:rsid w:val="00094106"/>
    <w:rsid w:val="00094B3E"/>
    <w:rsid w:val="00096EA9"/>
    <w:rsid w:val="00097B6A"/>
    <w:rsid w:val="00097DDC"/>
    <w:rsid w:val="000A0F1C"/>
    <w:rsid w:val="000A5700"/>
    <w:rsid w:val="000A6D1E"/>
    <w:rsid w:val="000A6FE9"/>
    <w:rsid w:val="000B0479"/>
    <w:rsid w:val="000B2463"/>
    <w:rsid w:val="000B5FC9"/>
    <w:rsid w:val="000B6272"/>
    <w:rsid w:val="000B62CF"/>
    <w:rsid w:val="000C0EA8"/>
    <w:rsid w:val="000C0F94"/>
    <w:rsid w:val="000C252A"/>
    <w:rsid w:val="000C3052"/>
    <w:rsid w:val="000D1391"/>
    <w:rsid w:val="000D167F"/>
    <w:rsid w:val="000D28D9"/>
    <w:rsid w:val="000D4B53"/>
    <w:rsid w:val="000D4B6A"/>
    <w:rsid w:val="000D61AF"/>
    <w:rsid w:val="000D7036"/>
    <w:rsid w:val="000E0A46"/>
    <w:rsid w:val="000E0A4A"/>
    <w:rsid w:val="000E10E8"/>
    <w:rsid w:val="000E3BD6"/>
    <w:rsid w:val="000E3D97"/>
    <w:rsid w:val="000E4088"/>
    <w:rsid w:val="000F4E43"/>
    <w:rsid w:val="001031D3"/>
    <w:rsid w:val="00105D55"/>
    <w:rsid w:val="00107A54"/>
    <w:rsid w:val="001118FB"/>
    <w:rsid w:val="00114849"/>
    <w:rsid w:val="0011584B"/>
    <w:rsid w:val="00116D26"/>
    <w:rsid w:val="00120C20"/>
    <w:rsid w:val="00121AFD"/>
    <w:rsid w:val="00125D52"/>
    <w:rsid w:val="001345B0"/>
    <w:rsid w:val="00136C13"/>
    <w:rsid w:val="0014024E"/>
    <w:rsid w:val="00142212"/>
    <w:rsid w:val="00142D25"/>
    <w:rsid w:val="00150C63"/>
    <w:rsid w:val="001516CD"/>
    <w:rsid w:val="0015193C"/>
    <w:rsid w:val="00151C4C"/>
    <w:rsid w:val="00155F64"/>
    <w:rsid w:val="00157268"/>
    <w:rsid w:val="001577FF"/>
    <w:rsid w:val="001621A6"/>
    <w:rsid w:val="00163946"/>
    <w:rsid w:val="00163D3E"/>
    <w:rsid w:val="001645DE"/>
    <w:rsid w:val="001649DE"/>
    <w:rsid w:val="00164DC1"/>
    <w:rsid w:val="00165714"/>
    <w:rsid w:val="001657CE"/>
    <w:rsid w:val="00166229"/>
    <w:rsid w:val="0016626A"/>
    <w:rsid w:val="001664EB"/>
    <w:rsid w:val="00173B50"/>
    <w:rsid w:val="0017457D"/>
    <w:rsid w:val="00175DDB"/>
    <w:rsid w:val="00176A18"/>
    <w:rsid w:val="0017753C"/>
    <w:rsid w:val="00177A09"/>
    <w:rsid w:val="00177FD0"/>
    <w:rsid w:val="00180087"/>
    <w:rsid w:val="0018239A"/>
    <w:rsid w:val="00185C41"/>
    <w:rsid w:val="00192C2B"/>
    <w:rsid w:val="001962CB"/>
    <w:rsid w:val="0019639A"/>
    <w:rsid w:val="00196844"/>
    <w:rsid w:val="001A10F9"/>
    <w:rsid w:val="001A141F"/>
    <w:rsid w:val="001A2E18"/>
    <w:rsid w:val="001A4021"/>
    <w:rsid w:val="001A5501"/>
    <w:rsid w:val="001B08EF"/>
    <w:rsid w:val="001B1BF9"/>
    <w:rsid w:val="001B38F3"/>
    <w:rsid w:val="001B5484"/>
    <w:rsid w:val="001B62A7"/>
    <w:rsid w:val="001B68F6"/>
    <w:rsid w:val="001C0407"/>
    <w:rsid w:val="001C1A0A"/>
    <w:rsid w:val="001C4B9E"/>
    <w:rsid w:val="001C5AAA"/>
    <w:rsid w:val="001C7328"/>
    <w:rsid w:val="001D1C45"/>
    <w:rsid w:val="001D4DD2"/>
    <w:rsid w:val="001E1CD2"/>
    <w:rsid w:val="001E4EDF"/>
    <w:rsid w:val="001F13AA"/>
    <w:rsid w:val="001F3DC4"/>
    <w:rsid w:val="001F58B3"/>
    <w:rsid w:val="001F5BCE"/>
    <w:rsid w:val="00200F2A"/>
    <w:rsid w:val="0020432E"/>
    <w:rsid w:val="0021355A"/>
    <w:rsid w:val="0021365B"/>
    <w:rsid w:val="00214098"/>
    <w:rsid w:val="002167F8"/>
    <w:rsid w:val="0022042C"/>
    <w:rsid w:val="00222A89"/>
    <w:rsid w:val="00224D17"/>
    <w:rsid w:val="002250BA"/>
    <w:rsid w:val="002260B1"/>
    <w:rsid w:val="00227798"/>
    <w:rsid w:val="00227F25"/>
    <w:rsid w:val="00234EBD"/>
    <w:rsid w:val="00237FDF"/>
    <w:rsid w:val="00241204"/>
    <w:rsid w:val="0024586C"/>
    <w:rsid w:val="002465A7"/>
    <w:rsid w:val="00251CF1"/>
    <w:rsid w:val="00254E67"/>
    <w:rsid w:val="002558B8"/>
    <w:rsid w:val="00257719"/>
    <w:rsid w:val="002609AF"/>
    <w:rsid w:val="0026796C"/>
    <w:rsid w:val="00271F9A"/>
    <w:rsid w:val="00280CB2"/>
    <w:rsid w:val="00280D09"/>
    <w:rsid w:val="00281E7B"/>
    <w:rsid w:val="0028382B"/>
    <w:rsid w:val="0029306A"/>
    <w:rsid w:val="0029369A"/>
    <w:rsid w:val="002A2164"/>
    <w:rsid w:val="002A2871"/>
    <w:rsid w:val="002A7B83"/>
    <w:rsid w:val="002B2A30"/>
    <w:rsid w:val="002B4060"/>
    <w:rsid w:val="002B4C02"/>
    <w:rsid w:val="002B5297"/>
    <w:rsid w:val="002C038E"/>
    <w:rsid w:val="002C3481"/>
    <w:rsid w:val="002C37EE"/>
    <w:rsid w:val="002C6B76"/>
    <w:rsid w:val="002D2E4F"/>
    <w:rsid w:val="002E011C"/>
    <w:rsid w:val="002E1E0E"/>
    <w:rsid w:val="002E2060"/>
    <w:rsid w:val="002E4A40"/>
    <w:rsid w:val="002E69B3"/>
    <w:rsid w:val="002F268A"/>
    <w:rsid w:val="002F26F0"/>
    <w:rsid w:val="002F2F10"/>
    <w:rsid w:val="002F33DE"/>
    <w:rsid w:val="002F5408"/>
    <w:rsid w:val="00302EE0"/>
    <w:rsid w:val="00305C72"/>
    <w:rsid w:val="00310453"/>
    <w:rsid w:val="00324DF0"/>
    <w:rsid w:val="00333866"/>
    <w:rsid w:val="0033460B"/>
    <w:rsid w:val="00334BF8"/>
    <w:rsid w:val="00334C93"/>
    <w:rsid w:val="00336F29"/>
    <w:rsid w:val="003375A5"/>
    <w:rsid w:val="003421D6"/>
    <w:rsid w:val="003423C6"/>
    <w:rsid w:val="00343BCC"/>
    <w:rsid w:val="00343F0B"/>
    <w:rsid w:val="00344523"/>
    <w:rsid w:val="00346A9B"/>
    <w:rsid w:val="003476D6"/>
    <w:rsid w:val="00350A38"/>
    <w:rsid w:val="003621F5"/>
    <w:rsid w:val="003671C7"/>
    <w:rsid w:val="00371E21"/>
    <w:rsid w:val="00376C22"/>
    <w:rsid w:val="00383AE6"/>
    <w:rsid w:val="00385978"/>
    <w:rsid w:val="00386C29"/>
    <w:rsid w:val="003903FB"/>
    <w:rsid w:val="00393F15"/>
    <w:rsid w:val="00394C88"/>
    <w:rsid w:val="00396298"/>
    <w:rsid w:val="00397B4E"/>
    <w:rsid w:val="00397E23"/>
    <w:rsid w:val="003B0B3C"/>
    <w:rsid w:val="003B0F39"/>
    <w:rsid w:val="003B1BCE"/>
    <w:rsid w:val="003B4704"/>
    <w:rsid w:val="003B560A"/>
    <w:rsid w:val="003B7C14"/>
    <w:rsid w:val="003C3605"/>
    <w:rsid w:val="003C49D6"/>
    <w:rsid w:val="003C4B8B"/>
    <w:rsid w:val="003D082E"/>
    <w:rsid w:val="003D135D"/>
    <w:rsid w:val="003D1D1D"/>
    <w:rsid w:val="003D2B54"/>
    <w:rsid w:val="003D419D"/>
    <w:rsid w:val="003D4FA7"/>
    <w:rsid w:val="003D5C83"/>
    <w:rsid w:val="003E06E7"/>
    <w:rsid w:val="003F244A"/>
    <w:rsid w:val="0040036E"/>
    <w:rsid w:val="00401152"/>
    <w:rsid w:val="00402029"/>
    <w:rsid w:val="00402B2E"/>
    <w:rsid w:val="00403750"/>
    <w:rsid w:val="004111B2"/>
    <w:rsid w:val="004156DA"/>
    <w:rsid w:val="00420772"/>
    <w:rsid w:val="00425AAC"/>
    <w:rsid w:val="0042639D"/>
    <w:rsid w:val="004332BB"/>
    <w:rsid w:val="00433F9E"/>
    <w:rsid w:val="004356AD"/>
    <w:rsid w:val="004374B2"/>
    <w:rsid w:val="00443BC6"/>
    <w:rsid w:val="00443CCF"/>
    <w:rsid w:val="0044619B"/>
    <w:rsid w:val="0045040F"/>
    <w:rsid w:val="0045096A"/>
    <w:rsid w:val="00464D1B"/>
    <w:rsid w:val="00467F0C"/>
    <w:rsid w:val="00470F49"/>
    <w:rsid w:val="00471073"/>
    <w:rsid w:val="00475418"/>
    <w:rsid w:val="00475A05"/>
    <w:rsid w:val="00484768"/>
    <w:rsid w:val="00491622"/>
    <w:rsid w:val="004935C5"/>
    <w:rsid w:val="0049738B"/>
    <w:rsid w:val="004A5212"/>
    <w:rsid w:val="004A740E"/>
    <w:rsid w:val="004B5B13"/>
    <w:rsid w:val="004C2D76"/>
    <w:rsid w:val="004C6D18"/>
    <w:rsid w:val="004D158A"/>
    <w:rsid w:val="004D2851"/>
    <w:rsid w:val="004D6EE3"/>
    <w:rsid w:val="004E18BE"/>
    <w:rsid w:val="004E278D"/>
    <w:rsid w:val="004E3A97"/>
    <w:rsid w:val="004E46CF"/>
    <w:rsid w:val="004F027D"/>
    <w:rsid w:val="004F59EE"/>
    <w:rsid w:val="00501A9C"/>
    <w:rsid w:val="005034AD"/>
    <w:rsid w:val="00503EE9"/>
    <w:rsid w:val="00504286"/>
    <w:rsid w:val="00504E94"/>
    <w:rsid w:val="0050593F"/>
    <w:rsid w:val="00506447"/>
    <w:rsid w:val="00507BC9"/>
    <w:rsid w:val="00510D2D"/>
    <w:rsid w:val="005116EF"/>
    <w:rsid w:val="00511D0F"/>
    <w:rsid w:val="0051410A"/>
    <w:rsid w:val="0052103F"/>
    <w:rsid w:val="00521646"/>
    <w:rsid w:val="00521EF2"/>
    <w:rsid w:val="00522E54"/>
    <w:rsid w:val="005241DE"/>
    <w:rsid w:val="005245ED"/>
    <w:rsid w:val="0052523E"/>
    <w:rsid w:val="00527A7A"/>
    <w:rsid w:val="00530EEB"/>
    <w:rsid w:val="0053301E"/>
    <w:rsid w:val="005334B6"/>
    <w:rsid w:val="00533BD8"/>
    <w:rsid w:val="0053563A"/>
    <w:rsid w:val="005359D0"/>
    <w:rsid w:val="00535D3A"/>
    <w:rsid w:val="00544269"/>
    <w:rsid w:val="0054488E"/>
    <w:rsid w:val="00544E6B"/>
    <w:rsid w:val="00547002"/>
    <w:rsid w:val="005579B4"/>
    <w:rsid w:val="005669E9"/>
    <w:rsid w:val="00567C1F"/>
    <w:rsid w:val="00571CE4"/>
    <w:rsid w:val="0057238B"/>
    <w:rsid w:val="00573FDF"/>
    <w:rsid w:val="00581536"/>
    <w:rsid w:val="00582D7B"/>
    <w:rsid w:val="00585032"/>
    <w:rsid w:val="0058691D"/>
    <w:rsid w:val="00587D26"/>
    <w:rsid w:val="00597ED1"/>
    <w:rsid w:val="005A361B"/>
    <w:rsid w:val="005B7BF3"/>
    <w:rsid w:val="005C267B"/>
    <w:rsid w:val="005C2E89"/>
    <w:rsid w:val="005C6E0F"/>
    <w:rsid w:val="005D46C3"/>
    <w:rsid w:val="005D4B48"/>
    <w:rsid w:val="005D4BC8"/>
    <w:rsid w:val="005D5CC5"/>
    <w:rsid w:val="005D74BA"/>
    <w:rsid w:val="005E487C"/>
    <w:rsid w:val="005E64AC"/>
    <w:rsid w:val="005F01A6"/>
    <w:rsid w:val="005F0982"/>
    <w:rsid w:val="005F5F20"/>
    <w:rsid w:val="005F79C9"/>
    <w:rsid w:val="00602D14"/>
    <w:rsid w:val="00603F36"/>
    <w:rsid w:val="00604537"/>
    <w:rsid w:val="00604D14"/>
    <w:rsid w:val="00604DF5"/>
    <w:rsid w:val="00604E3B"/>
    <w:rsid w:val="00607217"/>
    <w:rsid w:val="00614760"/>
    <w:rsid w:val="00621974"/>
    <w:rsid w:val="00622764"/>
    <w:rsid w:val="00622F16"/>
    <w:rsid w:val="006254F7"/>
    <w:rsid w:val="006277AB"/>
    <w:rsid w:val="00627B1B"/>
    <w:rsid w:val="0063058B"/>
    <w:rsid w:val="00631EB5"/>
    <w:rsid w:val="00632F4C"/>
    <w:rsid w:val="00637266"/>
    <w:rsid w:val="00637C1B"/>
    <w:rsid w:val="00637CCB"/>
    <w:rsid w:val="006403B3"/>
    <w:rsid w:val="00640BBD"/>
    <w:rsid w:val="0064192D"/>
    <w:rsid w:val="00641D47"/>
    <w:rsid w:val="00643096"/>
    <w:rsid w:val="00643177"/>
    <w:rsid w:val="00643264"/>
    <w:rsid w:val="006446E5"/>
    <w:rsid w:val="00646040"/>
    <w:rsid w:val="00646623"/>
    <w:rsid w:val="00647677"/>
    <w:rsid w:val="00651726"/>
    <w:rsid w:val="00657470"/>
    <w:rsid w:val="0066018C"/>
    <w:rsid w:val="00661C10"/>
    <w:rsid w:val="00663645"/>
    <w:rsid w:val="006647B4"/>
    <w:rsid w:val="0066521C"/>
    <w:rsid w:val="00666FCA"/>
    <w:rsid w:val="006723BE"/>
    <w:rsid w:val="00672B3A"/>
    <w:rsid w:val="00681909"/>
    <w:rsid w:val="00682E35"/>
    <w:rsid w:val="00682E39"/>
    <w:rsid w:val="00684C19"/>
    <w:rsid w:val="00686563"/>
    <w:rsid w:val="00686FB2"/>
    <w:rsid w:val="00687C92"/>
    <w:rsid w:val="00687F5B"/>
    <w:rsid w:val="0069299A"/>
    <w:rsid w:val="006950CE"/>
    <w:rsid w:val="006A0161"/>
    <w:rsid w:val="006A11CF"/>
    <w:rsid w:val="006A1AA3"/>
    <w:rsid w:val="006A1CAF"/>
    <w:rsid w:val="006A386D"/>
    <w:rsid w:val="006A503B"/>
    <w:rsid w:val="006A6B43"/>
    <w:rsid w:val="006B70A4"/>
    <w:rsid w:val="006C2337"/>
    <w:rsid w:val="006C238F"/>
    <w:rsid w:val="006C3C1E"/>
    <w:rsid w:val="006D0951"/>
    <w:rsid w:val="006D4F91"/>
    <w:rsid w:val="006D612D"/>
    <w:rsid w:val="006E078C"/>
    <w:rsid w:val="006E3971"/>
    <w:rsid w:val="006E4014"/>
    <w:rsid w:val="006E5F4B"/>
    <w:rsid w:val="006E7ED4"/>
    <w:rsid w:val="006F0623"/>
    <w:rsid w:val="006F17A9"/>
    <w:rsid w:val="006F1CDD"/>
    <w:rsid w:val="006F2645"/>
    <w:rsid w:val="006F43EC"/>
    <w:rsid w:val="006F699D"/>
    <w:rsid w:val="00700E77"/>
    <w:rsid w:val="007027BA"/>
    <w:rsid w:val="00703465"/>
    <w:rsid w:val="00703704"/>
    <w:rsid w:val="00713520"/>
    <w:rsid w:val="007142F1"/>
    <w:rsid w:val="00716E32"/>
    <w:rsid w:val="007227DA"/>
    <w:rsid w:val="00732D65"/>
    <w:rsid w:val="007368F6"/>
    <w:rsid w:val="00736BA4"/>
    <w:rsid w:val="00737416"/>
    <w:rsid w:val="0074324D"/>
    <w:rsid w:val="007457AE"/>
    <w:rsid w:val="007473F2"/>
    <w:rsid w:val="00747825"/>
    <w:rsid w:val="00753CD9"/>
    <w:rsid w:val="00761A5E"/>
    <w:rsid w:val="0076323D"/>
    <w:rsid w:val="00766429"/>
    <w:rsid w:val="007742C5"/>
    <w:rsid w:val="00774AEC"/>
    <w:rsid w:val="0077521A"/>
    <w:rsid w:val="0077701B"/>
    <w:rsid w:val="00780D58"/>
    <w:rsid w:val="0078319A"/>
    <w:rsid w:val="00784A88"/>
    <w:rsid w:val="0078525F"/>
    <w:rsid w:val="007855C0"/>
    <w:rsid w:val="007878CE"/>
    <w:rsid w:val="007921D7"/>
    <w:rsid w:val="007948E6"/>
    <w:rsid w:val="00797AEB"/>
    <w:rsid w:val="007A0779"/>
    <w:rsid w:val="007A181D"/>
    <w:rsid w:val="007A1F32"/>
    <w:rsid w:val="007A20C7"/>
    <w:rsid w:val="007A489B"/>
    <w:rsid w:val="007B1990"/>
    <w:rsid w:val="007B3884"/>
    <w:rsid w:val="007B4251"/>
    <w:rsid w:val="007B4BBD"/>
    <w:rsid w:val="007B54CE"/>
    <w:rsid w:val="007B7961"/>
    <w:rsid w:val="007C4977"/>
    <w:rsid w:val="007C6A5D"/>
    <w:rsid w:val="007C7264"/>
    <w:rsid w:val="007D0B50"/>
    <w:rsid w:val="007D5B69"/>
    <w:rsid w:val="007D69AD"/>
    <w:rsid w:val="007D7152"/>
    <w:rsid w:val="007E1ED2"/>
    <w:rsid w:val="007F5A24"/>
    <w:rsid w:val="007F5BE0"/>
    <w:rsid w:val="007F6AA6"/>
    <w:rsid w:val="007F799B"/>
    <w:rsid w:val="008007BA"/>
    <w:rsid w:val="0080404F"/>
    <w:rsid w:val="008056E1"/>
    <w:rsid w:val="008140B1"/>
    <w:rsid w:val="00814507"/>
    <w:rsid w:val="00814A37"/>
    <w:rsid w:val="00816336"/>
    <w:rsid w:val="008206B1"/>
    <w:rsid w:val="00824AFE"/>
    <w:rsid w:val="00830458"/>
    <w:rsid w:val="00831750"/>
    <w:rsid w:val="00835266"/>
    <w:rsid w:val="008376DF"/>
    <w:rsid w:val="00841018"/>
    <w:rsid w:val="00844EAA"/>
    <w:rsid w:val="00845183"/>
    <w:rsid w:val="00850641"/>
    <w:rsid w:val="00852B48"/>
    <w:rsid w:val="008530D5"/>
    <w:rsid w:val="00863410"/>
    <w:rsid w:val="0086377D"/>
    <w:rsid w:val="008643F4"/>
    <w:rsid w:val="008654D3"/>
    <w:rsid w:val="0086612C"/>
    <w:rsid w:val="00871CE6"/>
    <w:rsid w:val="00871E1B"/>
    <w:rsid w:val="00871E4A"/>
    <w:rsid w:val="00874813"/>
    <w:rsid w:val="00876DD6"/>
    <w:rsid w:val="00877DED"/>
    <w:rsid w:val="008801AA"/>
    <w:rsid w:val="00881497"/>
    <w:rsid w:val="008825C2"/>
    <w:rsid w:val="00885375"/>
    <w:rsid w:val="00886701"/>
    <w:rsid w:val="00886F56"/>
    <w:rsid w:val="0089501D"/>
    <w:rsid w:val="0089515D"/>
    <w:rsid w:val="00895F7D"/>
    <w:rsid w:val="008A11BD"/>
    <w:rsid w:val="008A2123"/>
    <w:rsid w:val="008A3764"/>
    <w:rsid w:val="008A60DC"/>
    <w:rsid w:val="008A7D6B"/>
    <w:rsid w:val="008B0047"/>
    <w:rsid w:val="008B0230"/>
    <w:rsid w:val="008B10B0"/>
    <w:rsid w:val="008B15B1"/>
    <w:rsid w:val="008B23A8"/>
    <w:rsid w:val="008B422E"/>
    <w:rsid w:val="008B5698"/>
    <w:rsid w:val="008B74C5"/>
    <w:rsid w:val="008C0FCD"/>
    <w:rsid w:val="008C1774"/>
    <w:rsid w:val="008C1823"/>
    <w:rsid w:val="008C2CAC"/>
    <w:rsid w:val="008C41ED"/>
    <w:rsid w:val="008C601D"/>
    <w:rsid w:val="008C69A2"/>
    <w:rsid w:val="008C73D0"/>
    <w:rsid w:val="008D4DD3"/>
    <w:rsid w:val="008D5473"/>
    <w:rsid w:val="008E1941"/>
    <w:rsid w:val="008E1A1D"/>
    <w:rsid w:val="008E3F95"/>
    <w:rsid w:val="008F1C66"/>
    <w:rsid w:val="008F35EE"/>
    <w:rsid w:val="008F62DA"/>
    <w:rsid w:val="008F6B44"/>
    <w:rsid w:val="008F765A"/>
    <w:rsid w:val="00900489"/>
    <w:rsid w:val="009014D2"/>
    <w:rsid w:val="00907A3E"/>
    <w:rsid w:val="00910C75"/>
    <w:rsid w:val="00911A5F"/>
    <w:rsid w:val="00914971"/>
    <w:rsid w:val="0092027B"/>
    <w:rsid w:val="0092088E"/>
    <w:rsid w:val="009209D4"/>
    <w:rsid w:val="00921531"/>
    <w:rsid w:val="00922306"/>
    <w:rsid w:val="00923710"/>
    <w:rsid w:val="00926539"/>
    <w:rsid w:val="0093254B"/>
    <w:rsid w:val="00933D60"/>
    <w:rsid w:val="00935E9F"/>
    <w:rsid w:val="0094008C"/>
    <w:rsid w:val="00940D83"/>
    <w:rsid w:val="00945230"/>
    <w:rsid w:val="00945325"/>
    <w:rsid w:val="00945BA3"/>
    <w:rsid w:val="00951E03"/>
    <w:rsid w:val="009527F7"/>
    <w:rsid w:val="00953748"/>
    <w:rsid w:val="0095376B"/>
    <w:rsid w:val="00957605"/>
    <w:rsid w:val="00961EBE"/>
    <w:rsid w:val="00965BB5"/>
    <w:rsid w:val="009711A3"/>
    <w:rsid w:val="009715B9"/>
    <w:rsid w:val="00974514"/>
    <w:rsid w:val="00980A6B"/>
    <w:rsid w:val="00981A9F"/>
    <w:rsid w:val="009828FB"/>
    <w:rsid w:val="00985394"/>
    <w:rsid w:val="00985BCF"/>
    <w:rsid w:val="00986932"/>
    <w:rsid w:val="00992203"/>
    <w:rsid w:val="00992D19"/>
    <w:rsid w:val="009A29DD"/>
    <w:rsid w:val="009A6A67"/>
    <w:rsid w:val="009B2CFA"/>
    <w:rsid w:val="009B35EE"/>
    <w:rsid w:val="009B37F7"/>
    <w:rsid w:val="009B5BF0"/>
    <w:rsid w:val="009B6EAE"/>
    <w:rsid w:val="009C118C"/>
    <w:rsid w:val="009C4756"/>
    <w:rsid w:val="009C4B72"/>
    <w:rsid w:val="009C5394"/>
    <w:rsid w:val="009C59CF"/>
    <w:rsid w:val="009D1D35"/>
    <w:rsid w:val="009D258D"/>
    <w:rsid w:val="009D574C"/>
    <w:rsid w:val="009D7DBA"/>
    <w:rsid w:val="009E2154"/>
    <w:rsid w:val="009E354F"/>
    <w:rsid w:val="009E6908"/>
    <w:rsid w:val="009E69A9"/>
    <w:rsid w:val="009F36E8"/>
    <w:rsid w:val="009F3B48"/>
    <w:rsid w:val="009F4B0C"/>
    <w:rsid w:val="009F5756"/>
    <w:rsid w:val="009F6167"/>
    <w:rsid w:val="009F66CE"/>
    <w:rsid w:val="009F6F23"/>
    <w:rsid w:val="009F7A39"/>
    <w:rsid w:val="00A030C6"/>
    <w:rsid w:val="00A03F3F"/>
    <w:rsid w:val="00A05055"/>
    <w:rsid w:val="00A05B53"/>
    <w:rsid w:val="00A05FAC"/>
    <w:rsid w:val="00A062D1"/>
    <w:rsid w:val="00A06CA8"/>
    <w:rsid w:val="00A0732F"/>
    <w:rsid w:val="00A07753"/>
    <w:rsid w:val="00A10200"/>
    <w:rsid w:val="00A12691"/>
    <w:rsid w:val="00A220E7"/>
    <w:rsid w:val="00A22C93"/>
    <w:rsid w:val="00A239F5"/>
    <w:rsid w:val="00A27E06"/>
    <w:rsid w:val="00A31EF4"/>
    <w:rsid w:val="00A35EAE"/>
    <w:rsid w:val="00A37B17"/>
    <w:rsid w:val="00A37E83"/>
    <w:rsid w:val="00A37E99"/>
    <w:rsid w:val="00A41522"/>
    <w:rsid w:val="00A42000"/>
    <w:rsid w:val="00A425F1"/>
    <w:rsid w:val="00A4759F"/>
    <w:rsid w:val="00A544FD"/>
    <w:rsid w:val="00A614C2"/>
    <w:rsid w:val="00A65EA1"/>
    <w:rsid w:val="00A67593"/>
    <w:rsid w:val="00A77BB5"/>
    <w:rsid w:val="00A817D0"/>
    <w:rsid w:val="00A82426"/>
    <w:rsid w:val="00A860E6"/>
    <w:rsid w:val="00A90097"/>
    <w:rsid w:val="00A95D90"/>
    <w:rsid w:val="00A9642C"/>
    <w:rsid w:val="00A96CEF"/>
    <w:rsid w:val="00AA074C"/>
    <w:rsid w:val="00AA0978"/>
    <w:rsid w:val="00AA2134"/>
    <w:rsid w:val="00AB09EC"/>
    <w:rsid w:val="00AB3C0E"/>
    <w:rsid w:val="00AB4A03"/>
    <w:rsid w:val="00AB56CC"/>
    <w:rsid w:val="00AB7DC7"/>
    <w:rsid w:val="00AC245D"/>
    <w:rsid w:val="00AC24AC"/>
    <w:rsid w:val="00AC2BB0"/>
    <w:rsid w:val="00AD2ED3"/>
    <w:rsid w:val="00AD3FDB"/>
    <w:rsid w:val="00AD5CC4"/>
    <w:rsid w:val="00AD680B"/>
    <w:rsid w:val="00AD6D4D"/>
    <w:rsid w:val="00AE0709"/>
    <w:rsid w:val="00AE2950"/>
    <w:rsid w:val="00AE2DFE"/>
    <w:rsid w:val="00AE5540"/>
    <w:rsid w:val="00AE5FC5"/>
    <w:rsid w:val="00AE7B15"/>
    <w:rsid w:val="00AF3719"/>
    <w:rsid w:val="00AF5332"/>
    <w:rsid w:val="00AF675D"/>
    <w:rsid w:val="00AF6E24"/>
    <w:rsid w:val="00B022B6"/>
    <w:rsid w:val="00B03265"/>
    <w:rsid w:val="00B11C6F"/>
    <w:rsid w:val="00B11C80"/>
    <w:rsid w:val="00B132BF"/>
    <w:rsid w:val="00B13681"/>
    <w:rsid w:val="00B16D7D"/>
    <w:rsid w:val="00B20BF9"/>
    <w:rsid w:val="00B321B6"/>
    <w:rsid w:val="00B32F04"/>
    <w:rsid w:val="00B354A5"/>
    <w:rsid w:val="00B3624F"/>
    <w:rsid w:val="00B441AF"/>
    <w:rsid w:val="00B44467"/>
    <w:rsid w:val="00B451F7"/>
    <w:rsid w:val="00B52373"/>
    <w:rsid w:val="00B5273C"/>
    <w:rsid w:val="00B5652A"/>
    <w:rsid w:val="00B57B76"/>
    <w:rsid w:val="00B62834"/>
    <w:rsid w:val="00B635B3"/>
    <w:rsid w:val="00B808F0"/>
    <w:rsid w:val="00B81450"/>
    <w:rsid w:val="00B81743"/>
    <w:rsid w:val="00B826E6"/>
    <w:rsid w:val="00B8579A"/>
    <w:rsid w:val="00B94F8C"/>
    <w:rsid w:val="00B966E6"/>
    <w:rsid w:val="00B9674D"/>
    <w:rsid w:val="00BA3677"/>
    <w:rsid w:val="00BA72BE"/>
    <w:rsid w:val="00BB1ECA"/>
    <w:rsid w:val="00BB7CED"/>
    <w:rsid w:val="00BD2408"/>
    <w:rsid w:val="00BD38F5"/>
    <w:rsid w:val="00BD3BA6"/>
    <w:rsid w:val="00BD6385"/>
    <w:rsid w:val="00BE0144"/>
    <w:rsid w:val="00BE0DF8"/>
    <w:rsid w:val="00BE1682"/>
    <w:rsid w:val="00BE1706"/>
    <w:rsid w:val="00BE19B3"/>
    <w:rsid w:val="00BE52C2"/>
    <w:rsid w:val="00BE7578"/>
    <w:rsid w:val="00BE7DD6"/>
    <w:rsid w:val="00BE7EF4"/>
    <w:rsid w:val="00BF0E4E"/>
    <w:rsid w:val="00BF1594"/>
    <w:rsid w:val="00BF161A"/>
    <w:rsid w:val="00BF405F"/>
    <w:rsid w:val="00BF4E62"/>
    <w:rsid w:val="00C015C7"/>
    <w:rsid w:val="00C07985"/>
    <w:rsid w:val="00C12307"/>
    <w:rsid w:val="00C2181D"/>
    <w:rsid w:val="00C262BB"/>
    <w:rsid w:val="00C264CA"/>
    <w:rsid w:val="00C33765"/>
    <w:rsid w:val="00C338DD"/>
    <w:rsid w:val="00C33BBF"/>
    <w:rsid w:val="00C33C52"/>
    <w:rsid w:val="00C3541C"/>
    <w:rsid w:val="00C36687"/>
    <w:rsid w:val="00C373A7"/>
    <w:rsid w:val="00C413A7"/>
    <w:rsid w:val="00C41B46"/>
    <w:rsid w:val="00C43D9B"/>
    <w:rsid w:val="00C46831"/>
    <w:rsid w:val="00C469C3"/>
    <w:rsid w:val="00C52570"/>
    <w:rsid w:val="00C602A3"/>
    <w:rsid w:val="00C61542"/>
    <w:rsid w:val="00C64B8D"/>
    <w:rsid w:val="00C6599A"/>
    <w:rsid w:val="00C70211"/>
    <w:rsid w:val="00C72DDF"/>
    <w:rsid w:val="00C73937"/>
    <w:rsid w:val="00C76D54"/>
    <w:rsid w:val="00C771DB"/>
    <w:rsid w:val="00C774FE"/>
    <w:rsid w:val="00C801C5"/>
    <w:rsid w:val="00C809DE"/>
    <w:rsid w:val="00C84FD2"/>
    <w:rsid w:val="00C86CFB"/>
    <w:rsid w:val="00C91804"/>
    <w:rsid w:val="00C92104"/>
    <w:rsid w:val="00C92130"/>
    <w:rsid w:val="00C92A42"/>
    <w:rsid w:val="00C948BD"/>
    <w:rsid w:val="00CA4573"/>
    <w:rsid w:val="00CA5D68"/>
    <w:rsid w:val="00CB1DFB"/>
    <w:rsid w:val="00CB5987"/>
    <w:rsid w:val="00CC0042"/>
    <w:rsid w:val="00CC4FB6"/>
    <w:rsid w:val="00CC51A3"/>
    <w:rsid w:val="00CC72A3"/>
    <w:rsid w:val="00CD4374"/>
    <w:rsid w:val="00CD67D4"/>
    <w:rsid w:val="00CD6B2F"/>
    <w:rsid w:val="00CE1CA4"/>
    <w:rsid w:val="00CE1DBA"/>
    <w:rsid w:val="00CE780A"/>
    <w:rsid w:val="00CF07FF"/>
    <w:rsid w:val="00CF4634"/>
    <w:rsid w:val="00CF5792"/>
    <w:rsid w:val="00CF6824"/>
    <w:rsid w:val="00CF6A6D"/>
    <w:rsid w:val="00D03EF6"/>
    <w:rsid w:val="00D17EA2"/>
    <w:rsid w:val="00D20F7D"/>
    <w:rsid w:val="00D25B89"/>
    <w:rsid w:val="00D36A31"/>
    <w:rsid w:val="00D36FEF"/>
    <w:rsid w:val="00D376AE"/>
    <w:rsid w:val="00D400F2"/>
    <w:rsid w:val="00D40787"/>
    <w:rsid w:val="00D4482B"/>
    <w:rsid w:val="00D468A0"/>
    <w:rsid w:val="00D52E73"/>
    <w:rsid w:val="00D538AE"/>
    <w:rsid w:val="00D543EA"/>
    <w:rsid w:val="00D55635"/>
    <w:rsid w:val="00D60B4E"/>
    <w:rsid w:val="00D6195D"/>
    <w:rsid w:val="00D61DA6"/>
    <w:rsid w:val="00D6706F"/>
    <w:rsid w:val="00D74EE9"/>
    <w:rsid w:val="00D75172"/>
    <w:rsid w:val="00D80B48"/>
    <w:rsid w:val="00D824F9"/>
    <w:rsid w:val="00D82A95"/>
    <w:rsid w:val="00D85E48"/>
    <w:rsid w:val="00D85F8C"/>
    <w:rsid w:val="00D90F23"/>
    <w:rsid w:val="00D9108D"/>
    <w:rsid w:val="00D95769"/>
    <w:rsid w:val="00D96E29"/>
    <w:rsid w:val="00DA4B3A"/>
    <w:rsid w:val="00DA6BDE"/>
    <w:rsid w:val="00DA6F2E"/>
    <w:rsid w:val="00DB54B5"/>
    <w:rsid w:val="00DB644C"/>
    <w:rsid w:val="00DC1918"/>
    <w:rsid w:val="00DC2532"/>
    <w:rsid w:val="00DC3130"/>
    <w:rsid w:val="00DC4783"/>
    <w:rsid w:val="00DD2453"/>
    <w:rsid w:val="00DD3AD6"/>
    <w:rsid w:val="00DD6878"/>
    <w:rsid w:val="00DD68AC"/>
    <w:rsid w:val="00DE0FAC"/>
    <w:rsid w:val="00DE488B"/>
    <w:rsid w:val="00DE6062"/>
    <w:rsid w:val="00DE7F83"/>
    <w:rsid w:val="00DF139D"/>
    <w:rsid w:val="00DF1E5D"/>
    <w:rsid w:val="00DF2C45"/>
    <w:rsid w:val="00DF412E"/>
    <w:rsid w:val="00DF6F74"/>
    <w:rsid w:val="00DF7F27"/>
    <w:rsid w:val="00E02224"/>
    <w:rsid w:val="00E03225"/>
    <w:rsid w:val="00E03A6F"/>
    <w:rsid w:val="00E03D0F"/>
    <w:rsid w:val="00E04243"/>
    <w:rsid w:val="00E10ED3"/>
    <w:rsid w:val="00E11D8D"/>
    <w:rsid w:val="00E1253B"/>
    <w:rsid w:val="00E14A14"/>
    <w:rsid w:val="00E153E1"/>
    <w:rsid w:val="00E16D91"/>
    <w:rsid w:val="00E20C34"/>
    <w:rsid w:val="00E27377"/>
    <w:rsid w:val="00E306FB"/>
    <w:rsid w:val="00E30AF1"/>
    <w:rsid w:val="00E30EAF"/>
    <w:rsid w:val="00E3233B"/>
    <w:rsid w:val="00E36208"/>
    <w:rsid w:val="00E411B7"/>
    <w:rsid w:val="00E41BB3"/>
    <w:rsid w:val="00E4463E"/>
    <w:rsid w:val="00E46562"/>
    <w:rsid w:val="00E46A61"/>
    <w:rsid w:val="00E53B9C"/>
    <w:rsid w:val="00E60E6C"/>
    <w:rsid w:val="00E62DDB"/>
    <w:rsid w:val="00E634AF"/>
    <w:rsid w:val="00E643BA"/>
    <w:rsid w:val="00E65525"/>
    <w:rsid w:val="00E7058E"/>
    <w:rsid w:val="00E70BF4"/>
    <w:rsid w:val="00E7203B"/>
    <w:rsid w:val="00E85BE9"/>
    <w:rsid w:val="00E92C6F"/>
    <w:rsid w:val="00E930DE"/>
    <w:rsid w:val="00E95B49"/>
    <w:rsid w:val="00EA0198"/>
    <w:rsid w:val="00EA03DF"/>
    <w:rsid w:val="00EA1773"/>
    <w:rsid w:val="00EA7905"/>
    <w:rsid w:val="00EA7920"/>
    <w:rsid w:val="00EB342A"/>
    <w:rsid w:val="00EC3339"/>
    <w:rsid w:val="00EC389A"/>
    <w:rsid w:val="00EC4D1C"/>
    <w:rsid w:val="00ED3729"/>
    <w:rsid w:val="00ED42C3"/>
    <w:rsid w:val="00ED51BF"/>
    <w:rsid w:val="00ED728B"/>
    <w:rsid w:val="00EE0A1F"/>
    <w:rsid w:val="00EE37CD"/>
    <w:rsid w:val="00EE39BF"/>
    <w:rsid w:val="00EE5926"/>
    <w:rsid w:val="00EE785B"/>
    <w:rsid w:val="00EF4078"/>
    <w:rsid w:val="00EF486F"/>
    <w:rsid w:val="00EF6C06"/>
    <w:rsid w:val="00EF7C06"/>
    <w:rsid w:val="00F033D0"/>
    <w:rsid w:val="00F0389C"/>
    <w:rsid w:val="00F04446"/>
    <w:rsid w:val="00F10E84"/>
    <w:rsid w:val="00F1357D"/>
    <w:rsid w:val="00F16BEA"/>
    <w:rsid w:val="00F21303"/>
    <w:rsid w:val="00F225C9"/>
    <w:rsid w:val="00F228AB"/>
    <w:rsid w:val="00F22E8C"/>
    <w:rsid w:val="00F23037"/>
    <w:rsid w:val="00F25832"/>
    <w:rsid w:val="00F311DC"/>
    <w:rsid w:val="00F3696B"/>
    <w:rsid w:val="00F43D20"/>
    <w:rsid w:val="00F46636"/>
    <w:rsid w:val="00F4738C"/>
    <w:rsid w:val="00F476B7"/>
    <w:rsid w:val="00F524F4"/>
    <w:rsid w:val="00F53048"/>
    <w:rsid w:val="00F571ED"/>
    <w:rsid w:val="00F60076"/>
    <w:rsid w:val="00F601AE"/>
    <w:rsid w:val="00F6035D"/>
    <w:rsid w:val="00F6136D"/>
    <w:rsid w:val="00F62688"/>
    <w:rsid w:val="00F62ECE"/>
    <w:rsid w:val="00F634F6"/>
    <w:rsid w:val="00F647C6"/>
    <w:rsid w:val="00F678B2"/>
    <w:rsid w:val="00F711DD"/>
    <w:rsid w:val="00F74C08"/>
    <w:rsid w:val="00F752B1"/>
    <w:rsid w:val="00F77731"/>
    <w:rsid w:val="00F77CE1"/>
    <w:rsid w:val="00F77FCE"/>
    <w:rsid w:val="00F80864"/>
    <w:rsid w:val="00F81F67"/>
    <w:rsid w:val="00F837C9"/>
    <w:rsid w:val="00F8525C"/>
    <w:rsid w:val="00F8671F"/>
    <w:rsid w:val="00F92DA5"/>
    <w:rsid w:val="00F93381"/>
    <w:rsid w:val="00F93DC2"/>
    <w:rsid w:val="00F94C15"/>
    <w:rsid w:val="00FA2F86"/>
    <w:rsid w:val="00FA32BD"/>
    <w:rsid w:val="00FA3716"/>
    <w:rsid w:val="00FA4568"/>
    <w:rsid w:val="00FA68B2"/>
    <w:rsid w:val="00FB28F3"/>
    <w:rsid w:val="00FB6143"/>
    <w:rsid w:val="00FB75E5"/>
    <w:rsid w:val="00FC12D3"/>
    <w:rsid w:val="00FC1487"/>
    <w:rsid w:val="00FD09AF"/>
    <w:rsid w:val="00FD514A"/>
    <w:rsid w:val="00FD6D9C"/>
    <w:rsid w:val="00FD7391"/>
    <w:rsid w:val="00FE3D9E"/>
    <w:rsid w:val="00FE6647"/>
    <w:rsid w:val="00FF1084"/>
    <w:rsid w:val="00FF4828"/>
    <w:rsid w:val="00FF551B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64DBA9A"/>
  <w15:docId w15:val="{03ED61E7-DE6C-46AD-B762-990B011C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E39"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682E3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82E39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82E39"/>
    <w:pPr>
      <w:tabs>
        <w:tab w:val="center" w:pos="4320"/>
        <w:tab w:val="right" w:pos="8640"/>
      </w:tabs>
    </w:pPr>
    <w:rPr>
      <w:rFonts w:cs="Times New Roman"/>
    </w:rPr>
  </w:style>
  <w:style w:type="paragraph" w:styleId="BodyText">
    <w:name w:val="Body Text"/>
    <w:basedOn w:val="Normal"/>
    <w:semiHidden/>
    <w:rsid w:val="00682E39"/>
    <w:rPr>
      <w:rFonts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728B"/>
  </w:style>
  <w:style w:type="paragraph" w:styleId="ListParagraph">
    <w:name w:val="List Paragraph"/>
    <w:basedOn w:val="Normal"/>
    <w:uiPriority w:val="34"/>
    <w:qFormat/>
    <w:rsid w:val="0021365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5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473"/>
    <w:rPr>
      <w:rFonts w:cs="Arial"/>
      <w:sz w:val="24"/>
      <w:szCs w:val="24"/>
    </w:rPr>
  </w:style>
  <w:style w:type="character" w:customStyle="1" w:styleId="DocID">
    <w:name w:val="DocID"/>
    <w:basedOn w:val="DefaultParagraphFont"/>
    <w:rsid w:val="00953748"/>
    <w:rPr>
      <w:rFonts w:ascii="Times New Roman" w:hAnsi="Times New Roman" w:cs="Times New Roman"/>
      <w:b w:val="0"/>
      <w:i w:val="0"/>
      <w:caps w:val="0"/>
      <w:vanish w:val="0"/>
      <w:color w:val="000000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 A c t i v e ! 7 3 7 4 8 1 4 2 . 1 < / d o c u m e n t i d >  
     < s e n d e r i d > L A H E T T I N G E R < / s e n d e r i d >  
     < s e n d e r e m a i l > L A U R I . H E T T I N G E R @ H K L A W . C O M < / s e n d e r e m a i l >  
     < l a s t m o d i f i e d > 2 0 2 0 - 0 3 - 2 2 T 1 6 : 1 7 : 0 0 . 0 0 0 0 0 0 0 - 0 4 : 0 0 < / l a s t m o d i f i e d >  
     < d a t a b a s e > A c t i v e 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00DE-9498-47D1-95D2-0507CB2274A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E786FF8-3165-4744-893F-B300D02A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1754</Words>
  <Characters>10762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nfta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</dc:creator>
  <cp:keywords/>
  <dc:description/>
  <cp:lastModifiedBy>Samantha Koelemeyer</cp:lastModifiedBy>
  <cp:revision>3</cp:revision>
  <cp:lastPrinted>2021-09-01T20:38:00Z</cp:lastPrinted>
  <dcterms:created xsi:type="dcterms:W3CDTF">2023-09-08T12:09:00Z</dcterms:created>
  <dcterms:modified xsi:type="dcterms:W3CDTF">2023-09-08T12:10:00Z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73748142</vt:lpwstr>
  </property>
  <property fmtid="{D5CDD505-2E9C-101B-9397-08002B2CF9AE}" pid="3" name="DocumentVersion">
    <vt:lpwstr>1</vt:lpwstr>
  </property>
  <property fmtid="{D5CDD505-2E9C-101B-9397-08002B2CF9AE}" pid="4" name="ClientNumber">
    <vt:lpwstr>163369</vt:lpwstr>
  </property>
  <property fmtid="{D5CDD505-2E9C-101B-9397-08002B2CF9AE}" pid="5" name="MatterNumber">
    <vt:lpwstr>00001</vt:lpwstr>
  </property>
  <property fmtid="{D5CDD505-2E9C-101B-9397-08002B2CF9AE}" pid="6" name="ClientName">
    <vt:lpwstr>Niagara Frontier Transportation Authority</vt:lpwstr>
  </property>
  <property fmtid="{D5CDD505-2E9C-101B-9397-08002B2CF9AE}" pid="7" name="MatterName">
    <vt:lpwstr>Government Relations</vt:lpwstr>
  </property>
  <property fmtid="{D5CDD505-2E9C-101B-9397-08002B2CF9AE}" pid="8" name="DatabaseName">
    <vt:lpwstr>ACTIVE</vt:lpwstr>
  </property>
  <property fmtid="{D5CDD505-2E9C-101B-9397-08002B2CF9AE}" pid="9" name="TypistName">
    <vt:lpwstr>LAHETTINGER</vt:lpwstr>
  </property>
  <property fmtid="{D5CDD505-2E9C-101B-9397-08002B2CF9AE}" pid="10" name="AuthorName">
    <vt:lpwstr>LAHETTINGER</vt:lpwstr>
  </property>
  <property fmtid="{D5CDD505-2E9C-101B-9397-08002B2CF9AE}" pid="11" name="InUseBy">
    <vt:lpwstr/>
  </property>
  <property fmtid="{D5CDD505-2E9C-101B-9397-08002B2CF9AE}" pid="12" name="EditDate">
    <vt:lpwstr/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DocID">
    <vt:lpwstr>#73748142_v1</vt:lpwstr>
  </property>
</Properties>
</file>